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2" w:lineRule="atLeast"/>
        <w:jc w:val="center"/>
        <w:rPr>
          <w:rFonts w:ascii="黑体" w:hAnsi="Times New Roman" w:eastAsia="黑体" w:cs="黑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352" w:lineRule="atLeast"/>
        <w:jc w:val="center"/>
        <w:rPr>
          <w:rFonts w:ascii="Times New Roman" w:hAnsi="Times New Roman" w:cs="Times New Roman"/>
          <w:kern w:val="0"/>
        </w:rPr>
      </w:pPr>
      <w:r>
        <w:rPr>
          <w:rFonts w:ascii="黑体" w:hAnsi="Times New Roman" w:eastAsia="黑体" w:cs="黑体"/>
          <w:b/>
          <w:bCs/>
          <w:kern w:val="0"/>
          <w:sz w:val="36"/>
          <w:szCs w:val="36"/>
        </w:rPr>
        <w:t>201</w:t>
      </w:r>
      <w:r>
        <w:rPr>
          <w:rFonts w:hint="eastAsia" w:ascii="黑体" w:hAnsi="Times New Roman" w:eastAsia="黑体" w:cs="黑体"/>
          <w:b/>
          <w:bCs/>
          <w:kern w:val="0"/>
          <w:sz w:val="36"/>
          <w:szCs w:val="36"/>
        </w:rPr>
        <w:t>8婴幼儿急重症心脏病诊断与治疗学习班</w:t>
      </w:r>
    </w:p>
    <w:p>
      <w:pPr>
        <w:widowControl/>
        <w:spacing w:line="352" w:lineRule="atLeast"/>
        <w:jc w:val="center"/>
        <w:rPr>
          <w:rFonts w:ascii="Times New Roman" w:hAnsi="Times New Roman" w:cs="Times New Roman"/>
          <w:kern w:val="0"/>
        </w:rPr>
      </w:pPr>
      <w:r>
        <w:rPr>
          <w:rFonts w:ascii="华文中宋" w:hAnsi="Times New Roman" w:eastAsia="华文中宋" w:cs="Times New Roman"/>
          <w:b/>
          <w:bCs/>
          <w:kern w:val="0"/>
          <w:sz w:val="32"/>
          <w:szCs w:val="32"/>
        </w:rPr>
        <w:t>——</w:t>
      </w:r>
      <w:r>
        <w:rPr>
          <w:rFonts w:hint="eastAsia" w:ascii="华文中宋" w:hAnsi="Times New Roman" w:eastAsia="华文中宋" w:cs="华文中宋"/>
          <w:b/>
          <w:bCs/>
          <w:kern w:val="0"/>
          <w:sz w:val="32"/>
          <w:szCs w:val="32"/>
        </w:rPr>
        <w:t>邀</w:t>
      </w:r>
      <w:r>
        <w:rPr>
          <w:rFonts w:ascii="华文中宋" w:hAnsi="Times New Roman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华文中宋" w:hAnsi="Times New Roman" w:eastAsia="华文中宋" w:cs="华文中宋"/>
          <w:b/>
          <w:bCs/>
          <w:kern w:val="0"/>
          <w:sz w:val="32"/>
          <w:szCs w:val="32"/>
        </w:rPr>
        <w:t>请</w:t>
      </w:r>
      <w:r>
        <w:rPr>
          <w:rFonts w:ascii="华文中宋" w:hAnsi="Times New Roman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华文中宋" w:hAnsi="Times New Roman" w:eastAsia="华文中宋" w:cs="华文中宋"/>
          <w:b/>
          <w:bCs/>
          <w:kern w:val="0"/>
          <w:sz w:val="32"/>
          <w:szCs w:val="32"/>
        </w:rPr>
        <w:t>函</w:t>
      </w:r>
      <w:r>
        <w:rPr>
          <w:rFonts w:ascii="华文中宋" w:hAnsi="Times New Roman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ascii="华文中宋" w:hAnsi="Times New Roman" w:eastAsia="华文中宋" w:cs="Times New Roman"/>
          <w:b/>
          <w:bCs/>
          <w:kern w:val="0"/>
          <w:sz w:val="32"/>
          <w:szCs w:val="32"/>
        </w:rPr>
        <w:t>——</w:t>
      </w:r>
    </w:p>
    <w:p>
      <w:pPr>
        <w:widowControl/>
        <w:spacing w:line="500" w:lineRule="atLeast"/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500" w:lineRule="atLeast"/>
        <w:rPr>
          <w:rFonts w:ascii="Times New Roman" w:hAnsi="Times New Roman" w:cs="Times New Roman"/>
          <w:kern w:val="0"/>
        </w:rPr>
      </w:pP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尊敬的</w:t>
      </w:r>
      <w:r>
        <w:rPr>
          <w:rFonts w:ascii="楷体_GB2312" w:hAnsi="Times New Roman" w:eastAsia="楷体_GB2312" w:cs="Times New Roman"/>
          <w:b/>
          <w:bCs/>
          <w:kern w:val="0"/>
          <w:sz w:val="24"/>
          <w:szCs w:val="24"/>
        </w:rPr>
        <w:t> </w:t>
      </w:r>
      <w:r>
        <w:rPr>
          <w:rFonts w:ascii="楷体_GB2312" w:hAnsi="Times New Roman" w:eastAsia="楷体_GB2312" w:cs="Times New Roman"/>
          <w:b/>
          <w:bCs/>
          <w:kern w:val="0"/>
          <w:sz w:val="24"/>
          <w:szCs w:val="24"/>
          <w:u w:val="single"/>
        </w:rPr>
        <w:t>          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主任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>/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医生：</w:t>
      </w:r>
    </w:p>
    <w:p>
      <w:pPr>
        <w:widowControl/>
        <w:spacing w:line="500" w:lineRule="atLeast"/>
        <w:ind w:firstLine="470"/>
        <w:rPr>
          <w:rFonts w:hint="eastAsia"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您好！为推动我省在“婴幼儿重症心脏病”领域的诊疗进展，并为广大临床儿科医师提供跨学科的交流平台，由武汉亚洲心脏病医院举办的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 xml:space="preserve">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“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8婴幼儿急重症心脏病诊断与治疗学习班”【项目编号：2018-04-02-110 (国)】将于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8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 xml:space="preserve">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年10月19日—21日在武汉亚洲心脏病医院举行。</w:t>
      </w:r>
    </w:p>
    <w:p>
      <w:pPr>
        <w:widowControl/>
        <w:spacing w:line="500" w:lineRule="atLeast"/>
        <w:ind w:firstLine="470"/>
        <w:rPr>
          <w:rFonts w:hint="eastAsia" w:ascii="楷体_GB2312" w:hAnsi="Times New Roman" w:eastAsia="楷体_GB2312" w:cs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本次会议将邀请国内知名专家授课，对国内外婴幼儿急危重症心脏病的最新进展作专题学术交流，追求学术共识、提高临床水平。会议内容丰富，紧贴临床实践，以生动具体的病例解决临床问题，特别针对婴幼儿心律失常、肺炎、心衰、先心病及营养支持等方面重点解读，探索建立心脏病产前与产后诊疗“一体化”模式，对心儿科、重症医学科及影像科医师将产生有益的启发和指导作用。相信本会将为与会代表提供一个良好的交流平台，对促进湖北省婴幼儿重症心脏病诊治水平起到积极、显著推动作用。</w:t>
      </w:r>
    </w:p>
    <w:p>
      <w:pPr>
        <w:widowControl/>
        <w:spacing w:line="500" w:lineRule="atLeast"/>
        <w:ind w:firstLine="470"/>
        <w:rPr>
          <w:rFonts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参加本次会议将获得国家级继续教育I类学分6分,在此我们代表大会组委会诚挚邀请您参加此次盛会，与著名的专家学者一起，携手共享学术新进展！</w:t>
      </w: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        </w:t>
      </w: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rPr>
          <w:rFonts w:hint="eastAsia"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ind w:firstLine="5638" w:firstLineChars="2340"/>
        <w:rPr>
          <w:rFonts w:ascii="楷体_GB2312" w:hAnsi="Times New Roman" w:eastAsia="楷体_GB2312" w:cs="Times New Roman"/>
          <w:b/>
          <w:bCs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武汉亚洲心脏病医院</w:t>
      </w:r>
    </w:p>
    <w:p>
      <w:pPr>
        <w:widowControl/>
        <w:spacing w:line="352" w:lineRule="atLeast"/>
        <w:rPr>
          <w:rFonts w:ascii="楷体_GB2312" w:hAnsi="Times New Roman" w:eastAsia="楷体_GB2312" w:cs="Times New Roman"/>
          <w:b/>
          <w:bCs/>
          <w:kern w:val="0"/>
          <w:sz w:val="24"/>
          <w:szCs w:val="24"/>
        </w:rPr>
      </w:pPr>
      <w:r>
        <w:rPr>
          <w:rFonts w:ascii="楷体_GB2312" w:hAnsi="Times New Roman" w:eastAsia="楷体_GB2312" w:cs="Times New Roman"/>
          <w:b/>
          <w:bCs/>
          <w:kern w:val="0"/>
          <w:sz w:val="24"/>
          <w:szCs w:val="24"/>
        </w:rPr>
        <w:t>                                                         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         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二零一八年九月</w:t>
      </w:r>
    </w:p>
    <w:p>
      <w:pPr>
        <w:widowControl/>
        <w:spacing w:line="360" w:lineRule="auto"/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楷体_GB2312" w:hAnsi="Times New Roman" w:eastAsia="楷体_GB2312" w:cs="Times New Roman"/>
          <w:b/>
          <w:bCs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附：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会议具体安排</w:t>
      </w:r>
    </w:p>
    <w:p>
      <w:pPr>
        <w:widowControl/>
        <w:numPr>
          <w:ilvl w:val="0"/>
          <w:numId w:val="1"/>
        </w:numPr>
        <w:spacing w:line="360" w:lineRule="auto"/>
        <w:ind w:left="420" w:right="-298" w:hanging="420"/>
        <w:jc w:val="left"/>
        <w:rPr>
          <w:rFonts w:hint="eastAsia" w:ascii="楷体_GB2312" w:hAnsi="Times New Roman" w:eastAsia="楷体_GB2312" w:cs="楷体_GB2312"/>
          <w:kern w:val="0"/>
          <w:sz w:val="24"/>
          <w:szCs w:val="24"/>
        </w:rPr>
      </w:pPr>
      <w:r>
        <w:rPr>
          <w:rFonts w:ascii="楷体_GB2312" w:hAnsi="Times New Roman" w:eastAsia="楷体_GB2312" w:cs="Times New Roman"/>
          <w:kern w:val="0"/>
          <w:sz w:val="24"/>
          <w:szCs w:val="24"/>
        </w:rPr>
        <w:t> 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会议时间：</w:t>
      </w:r>
      <w:r>
        <w:rPr>
          <w:rFonts w:ascii="楷体_GB2312" w:hAnsi="Times New Roman" w:eastAsia="楷体_GB2312" w:cs="Times New Roman"/>
          <w:kern w:val="0"/>
          <w:sz w:val="24"/>
          <w:szCs w:val="24"/>
        </w:rPr>
        <w:t> 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8年10月19日—21日</w:t>
      </w:r>
    </w:p>
    <w:p>
      <w:pPr>
        <w:widowControl/>
        <w:spacing w:line="360" w:lineRule="auto"/>
        <w:ind w:right="-298" w:firstLine="482" w:firstLineChars="200"/>
        <w:jc w:val="left"/>
        <w:rPr>
          <w:rFonts w:hint="eastAsia" w:ascii="楷体_GB2312" w:hAnsi="Times New Roman" w:eastAsia="楷体_GB2312" w:cs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会议地点：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武汉亚洲心脏病医院A栋8楼学术报告厅（武汉市京汉大道753号）</w:t>
      </w:r>
    </w:p>
    <w:p>
      <w:pPr>
        <w:widowControl/>
        <w:spacing w:line="360" w:lineRule="auto"/>
        <w:ind w:left="420" w:right="-298" w:hanging="420"/>
        <w:jc w:val="left"/>
        <w:rPr>
          <w:rFonts w:ascii="楷体_GB2312" w:hAnsi="Times New Roman" w:eastAsia="楷体_GB2312" w:cs="楷体_GB2312"/>
          <w:kern w:val="0"/>
          <w:sz w:val="24"/>
          <w:szCs w:val="24"/>
        </w:rPr>
      </w:pPr>
      <w:r>
        <w:rPr>
          <w:rFonts w:ascii="楷体_GB2312" w:hAnsi="Times New Roman" w:eastAsia="楷体_GB2312" w:cs="楷体_GB2312"/>
          <w:kern w:val="0"/>
          <w:sz w:val="24"/>
          <w:szCs w:val="24"/>
        </w:rPr>
        <w:t>2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、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 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报到地点：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武汉亚洲大酒店（武汉市汉口解放大道616号、同济医院对面）</w:t>
      </w:r>
    </w:p>
    <w:p>
      <w:pPr>
        <w:widowControl/>
        <w:spacing w:line="360" w:lineRule="auto"/>
        <w:ind w:left="420" w:right="-298" w:hanging="420"/>
        <w:jc w:val="left"/>
        <w:rPr>
          <w:rFonts w:hint="eastAsia" w:ascii="楷体_GB2312" w:hAnsi="Times New Roman" w:eastAsia="楷体_GB2312" w:cs="楷体_GB2312"/>
          <w:kern w:val="0"/>
          <w:sz w:val="24"/>
          <w:szCs w:val="24"/>
        </w:rPr>
      </w:pPr>
      <w:r>
        <w:rPr>
          <w:rFonts w:ascii="楷体_GB2312" w:hAnsi="Times New Roman" w:eastAsia="楷体_GB2312" w:cs="楷体_GB2312"/>
          <w:kern w:val="0"/>
          <w:sz w:val="24"/>
          <w:szCs w:val="24"/>
        </w:rPr>
        <w:t>3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、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报到时间：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 xml:space="preserve">8年10月18日 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14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：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00</w:t>
      </w:r>
      <w:r>
        <w:rPr>
          <w:rFonts w:ascii="楷体_GB2312" w:hAnsi="Times New Roman" w:eastAsia="楷体_GB2312" w:cs="Times New Roman"/>
          <w:kern w:val="0"/>
          <w:sz w:val="24"/>
          <w:szCs w:val="24"/>
        </w:rPr>
        <w:t>—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20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：</w:t>
      </w:r>
      <w:r>
        <w:rPr>
          <w:rFonts w:ascii="楷体_GB2312" w:hAnsi="Times New Roman" w:eastAsia="楷体_GB2312" w:cs="楷体_GB2312"/>
          <w:kern w:val="0"/>
          <w:sz w:val="24"/>
          <w:szCs w:val="24"/>
        </w:rPr>
        <w:t>30</w:t>
      </w:r>
    </w:p>
    <w:p>
      <w:pPr>
        <w:widowControl/>
        <w:spacing w:line="360" w:lineRule="auto"/>
        <w:ind w:left="420" w:right="-298" w:hanging="420"/>
        <w:jc w:val="left"/>
        <w:rPr>
          <w:rFonts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4、参加研讨会者请持身份证报到，会后凭学分调查表注册国家级继续教育I类学分。会务组可以协助安排食宿，可提前报名注册。</w:t>
      </w:r>
    </w:p>
    <w:p>
      <w:pPr>
        <w:widowControl/>
        <w:spacing w:line="360" w:lineRule="auto"/>
        <w:ind w:left="450" w:right="-298" w:hanging="450"/>
        <w:jc w:val="left"/>
        <w:rPr>
          <w:rFonts w:ascii="楷体_GB2312" w:hAnsi="Times New Roman" w:eastAsia="楷体_GB2312" w:cs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5、</w:t>
      </w:r>
      <w:r>
        <w:rPr>
          <w:rFonts w:hint="eastAsia" w:ascii="楷体_GB2312" w:hAnsi="Times New Roman" w:eastAsia="楷体_GB2312" w:cs="楷体_GB2312"/>
          <w:b/>
          <w:bCs/>
          <w:kern w:val="0"/>
          <w:sz w:val="24"/>
          <w:szCs w:val="24"/>
        </w:rPr>
        <w:t>联系电话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</w:rPr>
        <w:t>：027-65796686</w:t>
      </w:r>
    </w:p>
    <w:tbl>
      <w:tblPr>
        <w:tblStyle w:val="5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356"/>
        <w:gridCol w:w="5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日（周五）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08:30-08:40</w:t>
            </w:r>
          </w:p>
        </w:tc>
        <w:tc>
          <w:tcPr>
            <w:tcW w:w="8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开幕致辞（叶红、张刚成）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主席： 冯  一  王  涛  张刚成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08:40-09:40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沈群山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新生儿危重心脏病的外科治疗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09:40-10:40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王  涛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常见先心术式术后关注要点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宋艳清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小儿心力衰竭诊治进展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张曹进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广东省人民医院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先天性心脏病产前与产后一体化诊疗模式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李  奋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上海儿童医学中心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婴幼儿常见心律失常诊治策略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16:20-17:20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冯  一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上海儿童医学中心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低体重儿童营养风险评估与管理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17:20-17:30</w:t>
            </w:r>
          </w:p>
        </w:tc>
        <w:tc>
          <w:tcPr>
            <w:tcW w:w="8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日（周六）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主席： 刘桐林  杨晓红  胡秀芬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08:40-09:40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朱鲜阳  教授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沈阳军区总医院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先心病介入治疗进展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09:40-10:40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刘桐林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华中科技大学同济医学院附属同济医院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儿童危重症的液体管理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杨晓红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湖北省妇幼保健院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胎儿心脏彩超解读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胡玉莲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湖北省妇幼保健院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新生儿期先天性心脏病筛查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胡秀芬  教授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华中科技大学同济医学院附属同济医院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川崎病诊治分享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16:20-17:20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周红梅  教授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2018肺高压新进展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17:20-17:30</w:t>
            </w:r>
          </w:p>
        </w:tc>
        <w:tc>
          <w:tcPr>
            <w:tcW w:w="8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日（周日）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主席： 周红梅  宋艳清  聂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08:40-09:40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阮  明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小儿先心外科特殊病例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09:40-10:40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郑  璇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儿童心脏病与遗传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刘  洋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先心病肺炎抗感染治疗策略及外科手术时机把握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马小静  教授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超声心动图在婴幼儿先心诊断价值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陈  艳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先心病肺高压影像学诊断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16:20-17:20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李丁扬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武汉亚洲心脏病医院</w:t>
            </w:r>
          </w:p>
        </w:tc>
        <w:tc>
          <w:tcPr>
            <w:tcW w:w="5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儿童肺高压诊断与治疗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17:20-17:30</w:t>
            </w:r>
          </w:p>
        </w:tc>
        <w:tc>
          <w:tcPr>
            <w:tcW w:w="8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**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2"/>
                <w:szCs w:val="22"/>
              </w:rPr>
              <w:t>回收学分调查表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课程安排如有调整将另行通知</w:t>
            </w:r>
          </w:p>
        </w:tc>
      </w:tr>
    </w:tbl>
    <w:p>
      <w:pPr>
        <w:widowControl/>
        <w:spacing w:line="360" w:lineRule="auto"/>
        <w:ind w:left="450" w:right="-298" w:hanging="450"/>
        <w:jc w:val="left"/>
        <w:rPr>
          <w:rFonts w:ascii="楷体_GB2312" w:hAnsi="Times New Roman" w:eastAsia="楷体_GB2312" w:cs="楷体_GB2312"/>
          <w:kern w:val="0"/>
          <w:sz w:val="24"/>
          <w:szCs w:val="24"/>
          <w:highlight w:val="yellow"/>
        </w:rPr>
      </w:pPr>
    </w:p>
    <w:p>
      <w:pPr>
        <w:rPr>
          <w:rFonts w:ascii="楷体_GB2312" w:hAnsi="Times New Roman" w:eastAsia="楷体_GB2312" w:cs="楷体_GB2312"/>
          <w:sz w:val="24"/>
          <w:szCs w:val="24"/>
        </w:rPr>
      </w:pPr>
    </w:p>
    <w:p>
      <w:pPr>
        <w:rPr>
          <w:rFonts w:ascii="楷体_GB2312" w:hAnsi="Times New Roman" w:eastAsia="楷体_GB2312" w:cs="楷体_GB2312"/>
          <w:sz w:val="24"/>
          <w:szCs w:val="24"/>
        </w:rPr>
      </w:pPr>
    </w:p>
    <w:p>
      <w:pPr>
        <w:rPr>
          <w:rFonts w:ascii="楷体_GB2312" w:hAnsi="Times New Roman" w:eastAsia="楷体_GB2312" w:cs="楷体_GB2312"/>
          <w:sz w:val="24"/>
          <w:szCs w:val="24"/>
        </w:rPr>
      </w:pPr>
    </w:p>
    <w:p>
      <w:pPr>
        <w:rPr>
          <w:rFonts w:ascii="楷体_GB2312" w:hAnsi="Times New Roman" w:eastAsia="楷体_GB2312" w:cs="楷体_GB2312"/>
          <w:sz w:val="24"/>
          <w:szCs w:val="24"/>
        </w:rPr>
      </w:pPr>
    </w:p>
    <w:p>
      <w:pPr>
        <w:rPr>
          <w:rFonts w:ascii="楷体_GB2312" w:hAnsi="Times New Roman" w:eastAsia="楷体_GB2312" w:cs="楷体_GB2312"/>
          <w:sz w:val="24"/>
          <w:szCs w:val="24"/>
        </w:rPr>
      </w:pPr>
      <w:r>
        <w:rPr>
          <w:rFonts w:hint="eastAsia" w:ascii="楷体_GB2312" w:hAnsi="Times New Roman" w:eastAsia="楷体_GB2312" w:cs="楷体_GB2312"/>
          <w:sz w:val="24"/>
          <w:szCs w:val="24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</w:rPr>
    </w:pPr>
    <w:r>
      <w:rPr>
        <w:rFonts w:hint="eastAsia"/>
        <w:b/>
      </w:rPr>
      <w:t>地址：湖北省武汉市京汉大道753号                传真：027-85854036</w:t>
    </w:r>
  </w:p>
  <w:p>
    <w:pPr>
      <w:pStyle w:val="3"/>
      <w:rPr>
        <w:rFonts w:hint="eastAsia"/>
        <w:b/>
      </w:rPr>
    </w:pPr>
    <w:r>
      <w:rPr>
        <w:rFonts w:hint="eastAsia"/>
        <w:b/>
      </w:rPr>
      <w:t>邮编：430022                                    电话：400-888-4027  65796888（总机）</w:t>
    </w:r>
  </w:p>
  <w:p>
    <w:pPr>
      <w:pStyle w:val="3"/>
      <w:rPr>
        <w:rFonts w:hint="eastAsia"/>
      </w:rPr>
    </w:pPr>
    <w:r>
      <w:rPr>
        <w:rFonts w:hint="eastAsia"/>
        <w:b/>
      </w:rPr>
      <w:t>网址：</w:t>
    </w:r>
    <w:r>
      <w:rPr>
        <w:b/>
      </w:rPr>
      <w:fldChar w:fldCharType="begin"/>
    </w:r>
    <w:r>
      <w:rPr>
        <w:b/>
      </w:rPr>
      <w:instrText xml:space="preserve"> HYPERLINK "http://</w:instrText>
    </w:r>
    <w:r>
      <w:rPr>
        <w:rFonts w:hint="eastAsia"/>
        <w:b/>
      </w:rPr>
      <w:instrText xml:space="preserve">www.wahh.com.cn</w:instrText>
    </w:r>
    <w:r>
      <w:rPr>
        <w:b/>
      </w:rPr>
      <w:instrText xml:space="preserve">" </w:instrText>
    </w:r>
    <w:r>
      <w:rPr>
        <w:b/>
      </w:rPr>
      <w:fldChar w:fldCharType="separate"/>
    </w:r>
    <w:r>
      <w:rPr>
        <w:rStyle w:val="7"/>
        <w:rFonts w:hint="eastAsia"/>
        <w:b/>
      </w:rPr>
      <w:t>www.wahh.com.cn</w:t>
    </w:r>
    <w:r>
      <w:rPr>
        <w:b/>
      </w:rPr>
      <w:fldChar w:fldCharType="end"/>
    </w:r>
    <w:r>
      <w:rPr>
        <w:rFonts w:hint="eastAsia"/>
        <w:b/>
      </w:rPr>
      <w:t xml:space="preserve">        </w:t>
    </w:r>
    <w:r>
      <w:rPr>
        <w:rFonts w:hint="eastAsia"/>
      </w:rPr>
      <w:t xml:space="preserve">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b/>
      </w:rPr>
    </w:pPr>
    <w:r>
      <w:rPr>
        <w:rFonts w:hint="eastAsia"/>
        <w:b/>
      </w:rPr>
      <w:t>给我一份信任，还您一颗健康愉快的心！                                  ——武汉亚洲心脏病医院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8F5DC"/>
    <w:multiLevelType w:val="singleLevel"/>
    <w:tmpl w:val="A3A8F5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8"/>
    <w:rsid w:val="00001738"/>
    <w:rsid w:val="00005BE5"/>
    <w:rsid w:val="00016C70"/>
    <w:rsid w:val="00023AE8"/>
    <w:rsid w:val="0004147A"/>
    <w:rsid w:val="00043A0B"/>
    <w:rsid w:val="00073371"/>
    <w:rsid w:val="000A2F00"/>
    <w:rsid w:val="000A4C61"/>
    <w:rsid w:val="000B542B"/>
    <w:rsid w:val="000C0F0C"/>
    <w:rsid w:val="000D71FE"/>
    <w:rsid w:val="000E7DD0"/>
    <w:rsid w:val="000F20FB"/>
    <w:rsid w:val="000F6853"/>
    <w:rsid w:val="0010655D"/>
    <w:rsid w:val="00111685"/>
    <w:rsid w:val="00130B29"/>
    <w:rsid w:val="0014444E"/>
    <w:rsid w:val="00146835"/>
    <w:rsid w:val="0014799B"/>
    <w:rsid w:val="00157C6D"/>
    <w:rsid w:val="001735E8"/>
    <w:rsid w:val="00192703"/>
    <w:rsid w:val="001A1800"/>
    <w:rsid w:val="001A1DD4"/>
    <w:rsid w:val="001C282A"/>
    <w:rsid w:val="001E3B02"/>
    <w:rsid w:val="001F0EEF"/>
    <w:rsid w:val="001F39D3"/>
    <w:rsid w:val="00204721"/>
    <w:rsid w:val="002155A8"/>
    <w:rsid w:val="002541C3"/>
    <w:rsid w:val="00276374"/>
    <w:rsid w:val="00280BC3"/>
    <w:rsid w:val="002811D6"/>
    <w:rsid w:val="002B03B0"/>
    <w:rsid w:val="002B29BA"/>
    <w:rsid w:val="002F0AA1"/>
    <w:rsid w:val="002F31EA"/>
    <w:rsid w:val="00313138"/>
    <w:rsid w:val="0032439F"/>
    <w:rsid w:val="003303D3"/>
    <w:rsid w:val="003308F8"/>
    <w:rsid w:val="0033651D"/>
    <w:rsid w:val="00352431"/>
    <w:rsid w:val="00360DFC"/>
    <w:rsid w:val="00385377"/>
    <w:rsid w:val="00395046"/>
    <w:rsid w:val="003A2D75"/>
    <w:rsid w:val="003C27FB"/>
    <w:rsid w:val="003E2980"/>
    <w:rsid w:val="003F51F1"/>
    <w:rsid w:val="00406BD3"/>
    <w:rsid w:val="00411549"/>
    <w:rsid w:val="004133D8"/>
    <w:rsid w:val="00414700"/>
    <w:rsid w:val="004311CB"/>
    <w:rsid w:val="00450353"/>
    <w:rsid w:val="004656EB"/>
    <w:rsid w:val="00487CAA"/>
    <w:rsid w:val="00492471"/>
    <w:rsid w:val="004B6C26"/>
    <w:rsid w:val="004C01FF"/>
    <w:rsid w:val="004C0321"/>
    <w:rsid w:val="004C2FD2"/>
    <w:rsid w:val="004D16E8"/>
    <w:rsid w:val="004D18CE"/>
    <w:rsid w:val="004D3E22"/>
    <w:rsid w:val="00506CE0"/>
    <w:rsid w:val="00507765"/>
    <w:rsid w:val="00516E2A"/>
    <w:rsid w:val="00546E6E"/>
    <w:rsid w:val="005632DC"/>
    <w:rsid w:val="00570F93"/>
    <w:rsid w:val="005758E9"/>
    <w:rsid w:val="005778B3"/>
    <w:rsid w:val="00580532"/>
    <w:rsid w:val="00593672"/>
    <w:rsid w:val="005C5D12"/>
    <w:rsid w:val="005F0E7D"/>
    <w:rsid w:val="006165E0"/>
    <w:rsid w:val="006238F7"/>
    <w:rsid w:val="00625456"/>
    <w:rsid w:val="006601FF"/>
    <w:rsid w:val="00680B53"/>
    <w:rsid w:val="0068799F"/>
    <w:rsid w:val="006A0A3D"/>
    <w:rsid w:val="006D43EA"/>
    <w:rsid w:val="006D4547"/>
    <w:rsid w:val="006E1ABF"/>
    <w:rsid w:val="007044D9"/>
    <w:rsid w:val="00740405"/>
    <w:rsid w:val="00752931"/>
    <w:rsid w:val="007541BA"/>
    <w:rsid w:val="00765932"/>
    <w:rsid w:val="007A050A"/>
    <w:rsid w:val="007A0CBE"/>
    <w:rsid w:val="007C65E3"/>
    <w:rsid w:val="007D6CF8"/>
    <w:rsid w:val="007E0DD2"/>
    <w:rsid w:val="007F6F44"/>
    <w:rsid w:val="008130EE"/>
    <w:rsid w:val="00851C84"/>
    <w:rsid w:val="00855334"/>
    <w:rsid w:val="008566E4"/>
    <w:rsid w:val="00862961"/>
    <w:rsid w:val="00874FD3"/>
    <w:rsid w:val="008919DD"/>
    <w:rsid w:val="00894F0A"/>
    <w:rsid w:val="008B0AE2"/>
    <w:rsid w:val="008D5B75"/>
    <w:rsid w:val="00903CBE"/>
    <w:rsid w:val="00913421"/>
    <w:rsid w:val="009139B8"/>
    <w:rsid w:val="009166D2"/>
    <w:rsid w:val="00921BAF"/>
    <w:rsid w:val="00945C01"/>
    <w:rsid w:val="00977DCD"/>
    <w:rsid w:val="009C6627"/>
    <w:rsid w:val="009D4DB1"/>
    <w:rsid w:val="009F40B0"/>
    <w:rsid w:val="00A23352"/>
    <w:rsid w:val="00A27D2B"/>
    <w:rsid w:val="00A57C51"/>
    <w:rsid w:val="00A64C55"/>
    <w:rsid w:val="00AB129A"/>
    <w:rsid w:val="00AB248E"/>
    <w:rsid w:val="00AB28B2"/>
    <w:rsid w:val="00AB75DD"/>
    <w:rsid w:val="00AD3A68"/>
    <w:rsid w:val="00AE59FE"/>
    <w:rsid w:val="00AF2E04"/>
    <w:rsid w:val="00AF673B"/>
    <w:rsid w:val="00B27394"/>
    <w:rsid w:val="00B4790B"/>
    <w:rsid w:val="00B77BEA"/>
    <w:rsid w:val="00B81353"/>
    <w:rsid w:val="00B8650C"/>
    <w:rsid w:val="00B935D3"/>
    <w:rsid w:val="00BC20BD"/>
    <w:rsid w:val="00BC3B8D"/>
    <w:rsid w:val="00BD0862"/>
    <w:rsid w:val="00BF7CF1"/>
    <w:rsid w:val="00C0023B"/>
    <w:rsid w:val="00C11295"/>
    <w:rsid w:val="00C1718B"/>
    <w:rsid w:val="00C64B0C"/>
    <w:rsid w:val="00C665FA"/>
    <w:rsid w:val="00C93AE8"/>
    <w:rsid w:val="00C97EA2"/>
    <w:rsid w:val="00CA1080"/>
    <w:rsid w:val="00CA2BBD"/>
    <w:rsid w:val="00CA74F6"/>
    <w:rsid w:val="00CB37AF"/>
    <w:rsid w:val="00CD0027"/>
    <w:rsid w:val="00CD4118"/>
    <w:rsid w:val="00CD65EC"/>
    <w:rsid w:val="00CE3ADE"/>
    <w:rsid w:val="00D242B9"/>
    <w:rsid w:val="00D26F33"/>
    <w:rsid w:val="00D31142"/>
    <w:rsid w:val="00D41AD0"/>
    <w:rsid w:val="00D55664"/>
    <w:rsid w:val="00D65FCE"/>
    <w:rsid w:val="00D82CE0"/>
    <w:rsid w:val="00DB0229"/>
    <w:rsid w:val="00DB2E5E"/>
    <w:rsid w:val="00DC0AF9"/>
    <w:rsid w:val="00DF3258"/>
    <w:rsid w:val="00E11AA7"/>
    <w:rsid w:val="00E22937"/>
    <w:rsid w:val="00E3278E"/>
    <w:rsid w:val="00E44B5C"/>
    <w:rsid w:val="00E61383"/>
    <w:rsid w:val="00E958AC"/>
    <w:rsid w:val="00EC0F19"/>
    <w:rsid w:val="00F128C8"/>
    <w:rsid w:val="00F75189"/>
    <w:rsid w:val="00FA115C"/>
    <w:rsid w:val="00FA53BB"/>
    <w:rsid w:val="00FB05C5"/>
    <w:rsid w:val="00FB135F"/>
    <w:rsid w:val="00FB28EB"/>
    <w:rsid w:val="00FB669E"/>
    <w:rsid w:val="00FE6F83"/>
    <w:rsid w:val="02B67D19"/>
    <w:rsid w:val="04382FD2"/>
    <w:rsid w:val="05882649"/>
    <w:rsid w:val="0B145917"/>
    <w:rsid w:val="10775261"/>
    <w:rsid w:val="13D06FEB"/>
    <w:rsid w:val="149E4CCE"/>
    <w:rsid w:val="17A86225"/>
    <w:rsid w:val="2A8F4556"/>
    <w:rsid w:val="2BA47CAA"/>
    <w:rsid w:val="35BD0D10"/>
    <w:rsid w:val="37A04D3B"/>
    <w:rsid w:val="3F683F30"/>
    <w:rsid w:val="402D31CA"/>
    <w:rsid w:val="454819F8"/>
    <w:rsid w:val="4EA307C9"/>
    <w:rsid w:val="4ED432EC"/>
    <w:rsid w:val="50DA5E9B"/>
    <w:rsid w:val="52A54BD7"/>
    <w:rsid w:val="534B7806"/>
    <w:rsid w:val="54435344"/>
    <w:rsid w:val="572E6AF8"/>
    <w:rsid w:val="5C3A3E39"/>
    <w:rsid w:val="66867643"/>
    <w:rsid w:val="67BB5077"/>
    <w:rsid w:val="6B1E6DFE"/>
    <w:rsid w:val="6D770CF3"/>
    <w:rsid w:val="7A420061"/>
    <w:rsid w:val="7B6469C3"/>
    <w:rsid w:val="7B7304D1"/>
    <w:rsid w:val="7C2E44F3"/>
    <w:rsid w:val="7E7F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locked/>
    <w:uiPriority w:val="0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329</Words>
  <Characters>1880</Characters>
  <Lines>15</Lines>
  <Paragraphs>4</Paragraphs>
  <TotalTime>0</TotalTime>
  <ScaleCrop>false</ScaleCrop>
  <LinksUpToDate>false</LinksUpToDate>
  <CharactersWithSpaces>2205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2014-08-07T02:44:00Z</dcterms:created>
  <dc:creator>User</dc:creator>
  <cp:lastModifiedBy>青</cp:lastModifiedBy>
  <dcterms:modified xsi:type="dcterms:W3CDTF">2020-08-09T08:38:46Z</dcterms:modified>
  <dc:title>武汉亚洲心脏病医院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