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6752" w14:textId="4A7CB416" w:rsidR="00792A70" w:rsidRPr="00792A70" w:rsidRDefault="00792A70" w:rsidP="00792A70">
      <w:pPr>
        <w:widowControl/>
        <w:jc w:val="left"/>
        <w:rPr>
          <w:rFonts w:eastAsia="黑体"/>
          <w:b/>
          <w:szCs w:val="21"/>
          <w:vertAlign w:val="subscript"/>
        </w:rPr>
      </w:pPr>
      <w:r w:rsidRPr="00CE4994">
        <w:rPr>
          <w:rFonts w:eastAsia="黑体"/>
          <w:b/>
          <w:szCs w:val="21"/>
        </w:rPr>
        <w:t>附件编号</w:t>
      </w:r>
      <w:r w:rsidRPr="00CE4994">
        <w:rPr>
          <w:rFonts w:eastAsia="黑体"/>
          <w:b/>
          <w:szCs w:val="21"/>
        </w:rPr>
        <w:t>Appendix</w:t>
      </w:r>
      <w:r>
        <w:rPr>
          <w:rFonts w:eastAsia="黑体" w:hint="eastAsia"/>
          <w:b/>
          <w:szCs w:val="21"/>
        </w:rPr>
        <w:t xml:space="preserve"> </w:t>
      </w:r>
      <w:r w:rsidRPr="00CE4994">
        <w:rPr>
          <w:rFonts w:eastAsia="黑体"/>
          <w:b/>
          <w:szCs w:val="21"/>
        </w:rPr>
        <w:t>No.</w:t>
      </w:r>
      <w:r w:rsidRPr="00CE4994">
        <w:rPr>
          <w:rFonts w:eastAsia="黑体"/>
          <w:b/>
          <w:szCs w:val="21"/>
        </w:rPr>
        <w:t>：</w:t>
      </w:r>
      <w:r>
        <w:rPr>
          <w:rFonts w:eastAsia="黑体"/>
          <w:b/>
          <w:szCs w:val="21"/>
        </w:rPr>
        <w:t>QX-SOP-JG</w:t>
      </w:r>
      <w:r w:rsidRPr="00CE4994">
        <w:rPr>
          <w:rFonts w:eastAsia="黑体"/>
          <w:b/>
          <w:szCs w:val="21"/>
        </w:rPr>
        <w:t>-</w:t>
      </w:r>
      <w:r>
        <w:rPr>
          <w:rFonts w:eastAsia="黑体"/>
          <w:b/>
          <w:szCs w:val="21"/>
        </w:rPr>
        <w:t>02</w:t>
      </w:r>
      <w:r>
        <w:rPr>
          <w:rFonts w:eastAsia="黑体" w:hint="eastAsia"/>
          <w:b/>
          <w:szCs w:val="21"/>
        </w:rPr>
        <w:t>0</w:t>
      </w:r>
      <w:r w:rsidRPr="00CE4994">
        <w:rPr>
          <w:rFonts w:eastAsia="黑体"/>
          <w:b/>
          <w:szCs w:val="21"/>
        </w:rPr>
        <w:t>-</w:t>
      </w:r>
      <w:r>
        <w:rPr>
          <w:rFonts w:eastAsia="黑体"/>
          <w:b/>
          <w:szCs w:val="21"/>
        </w:rPr>
        <w:t>02</w:t>
      </w:r>
      <w:r w:rsidRPr="00CE4994">
        <w:rPr>
          <w:rFonts w:eastAsia="黑体"/>
          <w:b/>
          <w:szCs w:val="21"/>
        </w:rPr>
        <w:t>-R</w:t>
      </w:r>
      <w:r w:rsidRPr="00CE4994">
        <w:rPr>
          <w:rFonts w:eastAsia="黑体"/>
          <w:b/>
          <w:szCs w:val="21"/>
          <w:vertAlign w:val="subscript"/>
        </w:rPr>
        <w:t>1</w:t>
      </w:r>
    </w:p>
    <w:p w14:paraId="1886753B" w14:textId="77777777" w:rsidR="00792A70" w:rsidRPr="00CE4994" w:rsidRDefault="00792A70" w:rsidP="00792A70">
      <w:pPr>
        <w:tabs>
          <w:tab w:val="left" w:pos="1064"/>
        </w:tabs>
        <w:snapToGrid w:val="0"/>
        <w:spacing w:before="60"/>
        <w:jc w:val="center"/>
        <w:rPr>
          <w:rFonts w:eastAsia="黑体"/>
          <w:b/>
          <w:kern w:val="0"/>
          <w:sz w:val="36"/>
          <w:szCs w:val="36"/>
        </w:rPr>
      </w:pPr>
      <w:r>
        <w:rPr>
          <w:rFonts w:eastAsia="黑体" w:hint="eastAsia"/>
          <w:b/>
          <w:kern w:val="0"/>
          <w:sz w:val="36"/>
          <w:szCs w:val="36"/>
        </w:rPr>
        <w:t>医疗器械</w:t>
      </w:r>
      <w:r>
        <w:rPr>
          <w:rFonts w:eastAsia="黑体" w:hint="eastAsia"/>
          <w:b/>
          <w:kern w:val="0"/>
          <w:sz w:val="36"/>
          <w:szCs w:val="36"/>
        </w:rPr>
        <w:t>/</w:t>
      </w:r>
      <w:r>
        <w:rPr>
          <w:rFonts w:eastAsia="黑体" w:hint="eastAsia"/>
          <w:b/>
          <w:kern w:val="0"/>
          <w:sz w:val="36"/>
          <w:szCs w:val="36"/>
        </w:rPr>
        <w:t>体外诊断试剂临床试验</w:t>
      </w:r>
      <w:r w:rsidRPr="00CE4994">
        <w:rPr>
          <w:rFonts w:eastAsia="黑体"/>
          <w:b/>
          <w:kern w:val="0"/>
          <w:sz w:val="36"/>
          <w:szCs w:val="36"/>
        </w:rPr>
        <w:t>严重不良事件报告表（</w:t>
      </w:r>
      <w:r w:rsidRPr="00CE4994">
        <w:rPr>
          <w:rFonts w:eastAsia="黑体"/>
          <w:b/>
          <w:kern w:val="0"/>
          <w:sz w:val="36"/>
          <w:szCs w:val="36"/>
        </w:rPr>
        <w:t>SAE</w:t>
      </w:r>
      <w:r w:rsidRPr="00CE4994">
        <w:rPr>
          <w:rFonts w:eastAsia="黑体"/>
          <w:b/>
          <w:kern w:val="0"/>
          <w:sz w:val="36"/>
          <w:szCs w:val="36"/>
        </w:rPr>
        <w:t>）</w:t>
      </w:r>
    </w:p>
    <w:p w14:paraId="794C1400" w14:textId="77777777" w:rsidR="00792A70" w:rsidRPr="00CE4994" w:rsidRDefault="00792A70" w:rsidP="00792A70">
      <w:pPr>
        <w:tabs>
          <w:tab w:val="left" w:pos="1064"/>
        </w:tabs>
        <w:snapToGrid w:val="0"/>
        <w:spacing w:before="60"/>
        <w:jc w:val="center"/>
        <w:rPr>
          <w:rFonts w:eastAsia="仿宋_GB2312"/>
          <w:b/>
          <w:kern w:val="0"/>
          <w:sz w:val="28"/>
        </w:rPr>
      </w:pPr>
      <w:r w:rsidRPr="00CE4994">
        <w:rPr>
          <w:rFonts w:eastAsia="黑体"/>
          <w:b/>
          <w:kern w:val="0"/>
          <w:sz w:val="24"/>
        </w:rPr>
        <w:t xml:space="preserve">Serious </w:t>
      </w:r>
      <w:r w:rsidRPr="00CE4994">
        <w:rPr>
          <w:rFonts w:eastAsia="黑体" w:hint="eastAsia"/>
          <w:b/>
          <w:kern w:val="0"/>
          <w:sz w:val="24"/>
        </w:rPr>
        <w:t>A</w:t>
      </w:r>
      <w:r w:rsidRPr="00CE4994">
        <w:rPr>
          <w:rFonts w:eastAsia="黑体"/>
          <w:b/>
          <w:kern w:val="0"/>
          <w:sz w:val="24"/>
        </w:rPr>
        <w:t xml:space="preserve">dverse </w:t>
      </w:r>
      <w:r w:rsidRPr="00CE4994">
        <w:rPr>
          <w:rFonts w:eastAsia="黑体" w:hint="eastAsia"/>
          <w:b/>
          <w:kern w:val="0"/>
          <w:sz w:val="24"/>
        </w:rPr>
        <w:t>E</w:t>
      </w:r>
      <w:r w:rsidRPr="00CE4994">
        <w:rPr>
          <w:rFonts w:eastAsia="黑体"/>
          <w:b/>
          <w:kern w:val="0"/>
          <w:sz w:val="24"/>
        </w:rPr>
        <w:t xml:space="preserve">vent </w:t>
      </w:r>
      <w:r w:rsidRPr="00CE4994">
        <w:rPr>
          <w:rFonts w:eastAsia="黑体" w:hint="eastAsia"/>
          <w:b/>
          <w:kern w:val="0"/>
          <w:sz w:val="24"/>
        </w:rPr>
        <w:t>R</w:t>
      </w:r>
      <w:r w:rsidRPr="00CE4994">
        <w:rPr>
          <w:rFonts w:eastAsia="黑体"/>
          <w:b/>
          <w:kern w:val="0"/>
          <w:sz w:val="24"/>
        </w:rPr>
        <w:t xml:space="preserve">eport </w:t>
      </w:r>
      <w:r w:rsidRPr="00CE4994">
        <w:rPr>
          <w:rFonts w:eastAsia="黑体" w:hint="eastAsia"/>
          <w:b/>
          <w:kern w:val="0"/>
          <w:sz w:val="24"/>
        </w:rPr>
        <w:t>F</w:t>
      </w:r>
      <w:r w:rsidRPr="00CE4994">
        <w:rPr>
          <w:rFonts w:eastAsia="黑体"/>
          <w:b/>
          <w:kern w:val="0"/>
          <w:sz w:val="24"/>
        </w:rPr>
        <w:t>orm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7"/>
        <w:gridCol w:w="1560"/>
        <w:gridCol w:w="992"/>
        <w:gridCol w:w="1984"/>
        <w:gridCol w:w="142"/>
        <w:gridCol w:w="2721"/>
      </w:tblGrid>
      <w:tr w:rsidR="00792A70" w:rsidRPr="0041464E" w14:paraId="2CE09829" w14:textId="77777777" w:rsidTr="005E7A5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D59" w14:textId="77777777" w:rsidR="00792A70" w:rsidRPr="0041464E" w:rsidRDefault="00792A70" w:rsidP="005E7A5A">
            <w:pPr>
              <w:widowControl/>
              <w:spacing w:before="100" w:after="100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41464E">
              <w:rPr>
                <w:rFonts w:ascii="宋体" w:hAnsi="宋体" w:hint="eastAsia"/>
                <w:b/>
                <w:kern w:val="0"/>
                <w:sz w:val="24"/>
              </w:rPr>
              <w:t>基本情况</w:t>
            </w:r>
          </w:p>
        </w:tc>
      </w:tr>
      <w:tr w:rsidR="00792A70" w:rsidRPr="0041464E" w14:paraId="42E35BE7" w14:textId="77777777" w:rsidTr="005E7A5A">
        <w:trPr>
          <w:trHeight w:val="42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14DE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临床试验名称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566D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41AC8F57" w14:textId="77777777" w:rsidTr="005E7A5A">
        <w:trPr>
          <w:trHeight w:val="42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1A0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临床试验备案号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5F65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3F52C702" w14:textId="77777777" w:rsidTr="005E7A5A">
        <w:trPr>
          <w:trHeight w:val="70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DACB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报告类型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5D95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□首次报告 □随访报告</w:t>
            </w:r>
          </w:p>
          <w:p w14:paraId="172C140B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□总结报告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A7AA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报告日期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B0B" w14:textId="77777777" w:rsidR="00792A70" w:rsidRPr="0041464E" w:rsidRDefault="00792A70" w:rsidP="005E7A5A">
            <w:pPr>
              <w:widowControl/>
              <w:spacing w:before="100" w:after="100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    年    月    日</w:t>
            </w:r>
          </w:p>
        </w:tc>
      </w:tr>
      <w:tr w:rsidR="00792A70" w:rsidRPr="0041464E" w14:paraId="6A79254C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728A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申办者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F7AB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195FFA08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CE11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申办者联系地址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4CE0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78A30763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B16B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申办者联系人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E054D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33FD" w14:textId="77777777" w:rsidR="00792A70" w:rsidRPr="0041464E" w:rsidRDefault="00792A70" w:rsidP="005E7A5A">
            <w:pPr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申办者联系电话/手机号码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42A9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54C99977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516F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临床试验机构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3DB86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6678513C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58C0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机构备案号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9485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72D4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临床试验专业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17E9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</w:tr>
      <w:tr w:rsidR="00792A70" w:rsidRPr="0041464E" w14:paraId="23D68C0D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53EC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主要研究者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5881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298C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D427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</w:tr>
      <w:tr w:rsidR="00792A70" w:rsidRPr="0041464E" w14:paraId="7EBBFB23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84D1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4BAD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E82B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7591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</w:tr>
      <w:tr w:rsidR="00792A70" w:rsidRPr="0041464E" w14:paraId="340E4C27" w14:textId="77777777" w:rsidTr="005E7A5A">
        <w:trPr>
          <w:trHeight w:val="454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6827" w14:textId="77777777" w:rsidR="00792A70" w:rsidRPr="0041464E" w:rsidRDefault="00792A70" w:rsidP="005E7A5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1464E">
              <w:rPr>
                <w:rFonts w:ascii="宋体" w:hAnsi="宋体" w:hint="eastAsia"/>
                <w:b/>
                <w:sz w:val="24"/>
              </w:rPr>
              <w:t>试验医疗器械情况</w:t>
            </w:r>
          </w:p>
        </w:tc>
      </w:tr>
      <w:tr w:rsidR="00792A70" w:rsidRPr="0041464E" w14:paraId="0B406E31" w14:textId="77777777" w:rsidTr="005E7A5A">
        <w:trPr>
          <w:cantSplit/>
          <w:trHeight w:val="56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3F8C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试验医疗器械名称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AD5B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FD718B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规格型号/包装规格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F9DA82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</w:tr>
      <w:tr w:rsidR="00792A70" w:rsidRPr="0041464E" w14:paraId="6538B6CD" w14:textId="77777777" w:rsidTr="005E7A5A">
        <w:trPr>
          <w:cantSplit/>
          <w:trHeight w:val="54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13C9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试验医疗器械分类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D285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00239D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需临床试验审批的第三类医疗器械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31C12" w14:textId="77777777" w:rsidR="00792A70" w:rsidRPr="0041464E" w:rsidRDefault="00792A70" w:rsidP="005E7A5A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□是   □否</w:t>
            </w:r>
          </w:p>
        </w:tc>
      </w:tr>
      <w:tr w:rsidR="00792A70" w:rsidRPr="0041464E" w14:paraId="3CD065C5" w14:textId="77777777" w:rsidTr="005E7A5A">
        <w:trPr>
          <w:cantSplit/>
          <w:trHeight w:val="54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D5A0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批号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3E55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093C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生产日期/失效日期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3224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</w:tr>
      <w:tr w:rsidR="00792A70" w:rsidRPr="0041464E" w14:paraId="4B62B7AC" w14:textId="77777777" w:rsidTr="005E7A5A">
        <w:trPr>
          <w:cantSplit/>
          <w:trHeight w:val="54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67A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sz w:val="24"/>
              </w:rPr>
            </w:pPr>
            <w:r w:rsidRPr="0041464E">
              <w:rPr>
                <w:rFonts w:ascii="宋体" w:hAnsi="宋体" w:hint="eastAsia"/>
                <w:sz w:val="24"/>
              </w:rPr>
              <w:t>适用范围或者预期用途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40CFA" w14:textId="77777777" w:rsidR="00792A70" w:rsidRPr="0041464E" w:rsidRDefault="00792A70" w:rsidP="005E7A5A">
            <w:pPr>
              <w:rPr>
                <w:rFonts w:ascii="宋体" w:hAnsi="宋体" w:hint="eastAsia"/>
                <w:sz w:val="24"/>
              </w:rPr>
            </w:pPr>
          </w:p>
        </w:tc>
      </w:tr>
      <w:tr w:rsidR="00792A70" w:rsidRPr="0041464E" w14:paraId="514CB07E" w14:textId="77777777" w:rsidTr="005E7A5A">
        <w:trPr>
          <w:trHeight w:val="531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2E0F" w14:textId="77777777" w:rsidR="00792A70" w:rsidRPr="0041464E" w:rsidRDefault="00792A70" w:rsidP="005E7A5A">
            <w:pPr>
              <w:widowControl/>
              <w:spacing w:before="100" w:after="100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41464E">
              <w:rPr>
                <w:rFonts w:ascii="宋体" w:hAnsi="宋体" w:hint="eastAsia"/>
                <w:b/>
                <w:kern w:val="0"/>
                <w:sz w:val="24"/>
              </w:rPr>
              <w:t>受试者情况</w:t>
            </w:r>
          </w:p>
        </w:tc>
      </w:tr>
      <w:tr w:rsidR="00792A70" w:rsidRPr="0041464E" w14:paraId="751854B5" w14:textId="77777777" w:rsidTr="005E7A5A">
        <w:trPr>
          <w:cantSplit/>
          <w:trHeight w:val="471"/>
          <w:jc w:val="center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B0B6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编号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EEE9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51C1CAA1" w14:textId="77777777" w:rsidTr="005E7A5A">
        <w:trPr>
          <w:cantSplit/>
          <w:trHeight w:val="471"/>
          <w:jc w:val="center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8B88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性别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A9E8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□男   □女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30C1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1F2D" w14:textId="77777777" w:rsidR="00792A70" w:rsidRPr="0041464E" w:rsidRDefault="00792A70" w:rsidP="005E7A5A">
            <w:pPr>
              <w:widowControl/>
              <w:spacing w:before="100" w:after="100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    年    月    日</w:t>
            </w:r>
          </w:p>
        </w:tc>
      </w:tr>
      <w:tr w:rsidR="00792A70" w:rsidRPr="0041464E" w14:paraId="3053C329" w14:textId="77777777" w:rsidTr="005E7A5A">
        <w:trPr>
          <w:cantSplit/>
          <w:trHeight w:val="62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5B2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合并疾病以及治疗情况描述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2405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080B6425" w14:textId="77777777" w:rsidTr="005E7A5A">
        <w:trPr>
          <w:cantSplit/>
          <w:trHeight w:val="625"/>
          <w:jc w:val="center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D2BD" w14:textId="77777777" w:rsidR="00792A70" w:rsidRPr="0041464E" w:rsidRDefault="00792A70" w:rsidP="005E7A5A">
            <w:pPr>
              <w:widowControl/>
              <w:spacing w:before="100" w:after="100"/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41464E">
              <w:rPr>
                <w:rFonts w:ascii="宋体" w:hAnsi="宋体" w:hint="eastAsia"/>
                <w:b/>
                <w:kern w:val="0"/>
                <w:sz w:val="24"/>
              </w:rPr>
              <w:t>严重不良事件情况</w:t>
            </w:r>
          </w:p>
        </w:tc>
      </w:tr>
      <w:tr w:rsidR="00792A70" w:rsidRPr="0041464E" w14:paraId="7671CA6B" w14:textId="77777777" w:rsidTr="005E7A5A">
        <w:trPr>
          <w:trHeight w:val="45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DDC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严重不良事件名称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DC028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792A70" w:rsidRPr="0041464E" w14:paraId="14C745D9" w14:textId="77777777" w:rsidTr="005E7A5A">
        <w:trPr>
          <w:trHeight w:val="45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6FDF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使用日期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815E" w14:textId="77777777" w:rsidR="00792A70" w:rsidRPr="0041464E" w:rsidRDefault="00792A70" w:rsidP="005E7A5A">
            <w:pPr>
              <w:widowControl/>
              <w:spacing w:before="100" w:after="100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    年    月 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FEA9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发生日期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A1FD" w14:textId="77777777" w:rsidR="00792A70" w:rsidRPr="0041464E" w:rsidRDefault="00792A70" w:rsidP="005E7A5A">
            <w:pPr>
              <w:widowControl/>
              <w:spacing w:before="100" w:after="100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    年    月    日</w:t>
            </w:r>
          </w:p>
        </w:tc>
      </w:tr>
      <w:tr w:rsidR="00792A70" w:rsidRPr="0041464E" w14:paraId="6B09AC64" w14:textId="77777777" w:rsidTr="005E7A5A">
        <w:trPr>
          <w:trHeight w:val="45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4EA1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研究者获知日期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4431" w14:textId="77777777" w:rsidR="00792A70" w:rsidRPr="0041464E" w:rsidRDefault="00792A70" w:rsidP="005E7A5A">
            <w:pPr>
              <w:widowControl/>
              <w:spacing w:before="100" w:after="100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    年    月 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CD24" w14:textId="77777777" w:rsidR="00792A70" w:rsidRPr="0041464E" w:rsidRDefault="00792A70" w:rsidP="005E7A5A">
            <w:pPr>
              <w:widowControl/>
              <w:spacing w:before="100" w:after="10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申办者获知日期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089" w14:textId="77777777" w:rsidR="00792A70" w:rsidRPr="0041464E" w:rsidRDefault="00792A70" w:rsidP="005E7A5A">
            <w:pPr>
              <w:widowControl/>
              <w:spacing w:before="100" w:after="100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    年    月    日</w:t>
            </w:r>
          </w:p>
        </w:tc>
      </w:tr>
      <w:tr w:rsidR="00792A70" w:rsidRPr="0041464E" w14:paraId="0B8A89FC" w14:textId="77777777" w:rsidTr="005E7A5A">
        <w:trPr>
          <w:trHeight w:val="118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65A5" w14:textId="77777777" w:rsidR="00792A70" w:rsidRPr="0041464E" w:rsidRDefault="00792A70" w:rsidP="005E7A5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严重不良事件分类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36BBF" w14:textId="77777777" w:rsidR="00792A70" w:rsidRPr="0041464E" w:rsidRDefault="00792A70" w:rsidP="005E7A5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 导致死亡      年   月   日</w:t>
            </w:r>
          </w:p>
          <w:p w14:paraId="35F93B28" w14:textId="77777777" w:rsidR="00792A70" w:rsidRPr="0041464E" w:rsidRDefault="00792A70" w:rsidP="005E7A5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 致命的疾病或者伤害</w:t>
            </w:r>
          </w:p>
          <w:p w14:paraId="355F2CEC" w14:textId="77777777" w:rsidR="00792A70" w:rsidRPr="0041464E" w:rsidRDefault="00792A70" w:rsidP="005E7A5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 身体结构或者身体功能的永久性缺陷</w:t>
            </w:r>
          </w:p>
          <w:p w14:paraId="1F4B26D7" w14:textId="77777777" w:rsidR="00792A70" w:rsidRPr="0041464E" w:rsidRDefault="00792A70" w:rsidP="005E7A5A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□ 需住院治疗或者延长住院时间    </w:t>
            </w:r>
          </w:p>
          <w:p w14:paraId="211DB610" w14:textId="77777777" w:rsidR="00792A70" w:rsidRPr="0041464E" w:rsidRDefault="00792A70" w:rsidP="005E7A5A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 需要采取医疗措施以避免对身体结构或者身体功能造成永久性缺陷</w:t>
            </w:r>
          </w:p>
          <w:p w14:paraId="0BDE40E2" w14:textId="77777777" w:rsidR="00792A70" w:rsidRPr="0041464E" w:rsidRDefault="00792A70" w:rsidP="005E7A5A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 导致胎儿窘迫、胎儿死亡或者先天性异常、先天缺损</w:t>
            </w:r>
          </w:p>
          <w:p w14:paraId="686BD300" w14:textId="77777777" w:rsidR="00792A70" w:rsidRPr="0041464E" w:rsidRDefault="00792A70" w:rsidP="005E7A5A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  <w:u w:val="single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 其他</w:t>
            </w:r>
            <w:r w:rsidRPr="0041464E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</w:t>
            </w:r>
          </w:p>
        </w:tc>
      </w:tr>
      <w:tr w:rsidR="00792A70" w:rsidRPr="0041464E" w14:paraId="1C1CF08A" w14:textId="77777777" w:rsidTr="005E7A5A">
        <w:trPr>
          <w:trHeight w:val="41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3A00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对试验医疗器械采取措施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E759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  <w:u w:val="single"/>
              </w:rPr>
            </w:pPr>
            <w:r w:rsidRPr="0041464E">
              <w:rPr>
                <w:rFonts w:ascii="宋体" w:hAnsi="宋体" w:cs="宋体" w:hint="eastAsia"/>
                <w:kern w:val="0"/>
                <w:sz w:val="24"/>
              </w:rPr>
              <w:t>□继续使用  □减少使用 □暂停使用 □暂停使用后又恢复 □停止使用     □</w:t>
            </w:r>
            <w:r w:rsidRPr="0041464E">
              <w:rPr>
                <w:rFonts w:ascii="宋体" w:hAnsi="宋体" w:hint="eastAsia"/>
                <w:kern w:val="0"/>
                <w:sz w:val="24"/>
              </w:rPr>
              <w:t>其他</w:t>
            </w:r>
            <w:r w:rsidRPr="0041464E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792A70" w:rsidRPr="0041464E" w14:paraId="2A0780BD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A23F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转归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102A2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□症状消失（后遗症 □有 □无）  □症状持续   □症状缓解  □症状加重</w:t>
            </w:r>
          </w:p>
          <w:p w14:paraId="409EE016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 xml:space="preserve">□死亡  </w:t>
            </w:r>
            <w:r w:rsidRPr="0041464E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41464E">
              <w:rPr>
                <w:rFonts w:ascii="宋体" w:hAnsi="宋体" w:hint="eastAsia"/>
                <w:kern w:val="0"/>
                <w:sz w:val="24"/>
              </w:rPr>
              <w:t>其他</w:t>
            </w:r>
            <w:r w:rsidRPr="0041464E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792A70" w:rsidRPr="0041464E" w14:paraId="732AF30B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96D7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与试验医疗器械的关系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1C18D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□肯定有关  □可能有关  □可能无关  □肯定无关  （注：可能无关、肯定无关不需要报监管部门）</w:t>
            </w:r>
          </w:p>
        </w:tc>
      </w:tr>
      <w:tr w:rsidR="00792A70" w:rsidRPr="0041464E" w14:paraId="5777E01C" w14:textId="77777777" w:rsidTr="005E7A5A">
        <w:trPr>
          <w:trHeight w:val="39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EF5F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是否器械缺陷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DEB74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E6FBE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是否预期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1CB7A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□是   □否</w:t>
            </w:r>
          </w:p>
        </w:tc>
      </w:tr>
      <w:tr w:rsidR="00792A70" w:rsidRPr="0041464E" w14:paraId="5DF7DB45" w14:textId="77777777" w:rsidTr="005E7A5A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7561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是否其他严重安全性风险信息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CD099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B4691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是否大范围严重不良事件或其他重大安全性问题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ED900" w14:textId="77777777" w:rsidR="00792A70" w:rsidRPr="0041464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□是   □否</w:t>
            </w:r>
          </w:p>
        </w:tc>
      </w:tr>
      <w:tr w:rsidR="00792A70" w:rsidRPr="0041464E" w14:paraId="7F966609" w14:textId="77777777" w:rsidTr="005E7A5A">
        <w:trPr>
          <w:trHeight w:val="746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7D9" w14:textId="2D1587E2" w:rsidR="00792A70" w:rsidRPr="004665EE" w:rsidRDefault="00792A70" w:rsidP="005E7A5A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发生以及处理的详细情况：</w:t>
            </w:r>
          </w:p>
        </w:tc>
      </w:tr>
      <w:tr w:rsidR="00792A70" w:rsidRPr="0041464E" w14:paraId="38056D72" w14:textId="77777777" w:rsidTr="005E7A5A">
        <w:trPr>
          <w:trHeight w:val="84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6F0A" w14:textId="77777777" w:rsidR="00792A70" w:rsidRPr="0041464E" w:rsidRDefault="00792A70" w:rsidP="005E7A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采取何种风险控制措施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B191" w14:textId="77777777" w:rsidR="00792A70" w:rsidRPr="0041464E" w:rsidRDefault="00792A70" w:rsidP="005E7A5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□修改临床试验方案  □修改知情同意书和</w:t>
            </w:r>
            <w:proofErr w:type="gramStart"/>
            <w:r w:rsidRPr="0041464E">
              <w:rPr>
                <w:rFonts w:ascii="宋体" w:hAnsi="宋体" w:hint="eastAsia"/>
                <w:kern w:val="0"/>
                <w:sz w:val="24"/>
              </w:rPr>
              <w:t>其他提供</w:t>
            </w:r>
            <w:proofErr w:type="gramEnd"/>
            <w:r w:rsidRPr="0041464E">
              <w:rPr>
                <w:rFonts w:ascii="宋体" w:hAnsi="宋体" w:hint="eastAsia"/>
                <w:kern w:val="0"/>
                <w:sz w:val="24"/>
              </w:rPr>
              <w:t>给受试者的信息</w:t>
            </w:r>
          </w:p>
          <w:p w14:paraId="5BD5E6D5" w14:textId="77777777" w:rsidR="00792A70" w:rsidRPr="0041464E" w:rsidRDefault="00792A70" w:rsidP="005E7A5A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□修改其他相关文件  □继续监测风险，暂无需采取其它措施 □暂停医疗器械临床试验  □终止医疗器械临床试验   □其他</w:t>
            </w:r>
            <w:r w:rsidRPr="0041464E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  <w:r w:rsidRPr="0041464E">
              <w:rPr>
                <w:rFonts w:ascii="宋体" w:hAnsi="宋体" w:hint="eastAsia"/>
                <w:kern w:val="0"/>
                <w:sz w:val="24"/>
              </w:rPr>
              <w:t xml:space="preserve">           </w:t>
            </w:r>
          </w:p>
        </w:tc>
      </w:tr>
      <w:tr w:rsidR="00792A70" w:rsidRPr="0041464E" w14:paraId="33800193" w14:textId="77777777" w:rsidTr="005E7A5A">
        <w:trPr>
          <w:trHeight w:val="471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6FC0" w14:textId="77777777" w:rsidR="00792A70" w:rsidRPr="0041464E" w:rsidRDefault="00792A70" w:rsidP="003245D7">
            <w:pPr>
              <w:widowControl/>
              <w:ind w:firstLineChars="2800" w:firstLine="6720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41464E">
              <w:rPr>
                <w:rFonts w:ascii="宋体" w:hAnsi="宋体" w:hint="eastAsia"/>
                <w:kern w:val="0"/>
                <w:sz w:val="24"/>
              </w:rPr>
              <w:t>申办者盖章</w:t>
            </w:r>
          </w:p>
        </w:tc>
      </w:tr>
    </w:tbl>
    <w:p w14:paraId="50C942A9" w14:textId="77777777" w:rsidR="00792A70" w:rsidRDefault="00792A70" w:rsidP="00792A70">
      <w:pPr>
        <w:rPr>
          <w:rFonts w:ascii="宋体" w:hAnsi="宋体" w:hint="eastAsia"/>
          <w:kern w:val="0"/>
          <w:sz w:val="24"/>
        </w:rPr>
      </w:pPr>
      <w:r w:rsidRPr="0041464E">
        <w:rPr>
          <w:rFonts w:ascii="宋体" w:hAnsi="宋体" w:hint="eastAsia"/>
          <w:kern w:val="0"/>
          <w:sz w:val="24"/>
        </w:rPr>
        <w:t>注：本表所述医疗器械包括体外诊断试剂。</w:t>
      </w:r>
    </w:p>
    <w:p w14:paraId="540F3A90" w14:textId="77777777" w:rsidR="00792A70" w:rsidRPr="00CE4994" w:rsidRDefault="00792A70" w:rsidP="00792A70">
      <w:pPr>
        <w:tabs>
          <w:tab w:val="left" w:pos="2835"/>
        </w:tabs>
        <w:spacing w:line="360" w:lineRule="auto"/>
      </w:pPr>
      <w:r w:rsidRPr="00CE4994">
        <w:rPr>
          <w:rFonts w:eastAsia="仿宋_GB2312"/>
          <w:b/>
          <w:kern w:val="0"/>
          <w:szCs w:val="21"/>
        </w:rPr>
        <w:t>研究者签名：</w:t>
      </w:r>
      <w:r w:rsidRPr="00D26589">
        <w:rPr>
          <w:rFonts w:eastAsia="仿宋_GB2312" w:hint="eastAsia"/>
          <w:b/>
          <w:kern w:val="0"/>
          <w:szCs w:val="21"/>
          <w:u w:val="single"/>
        </w:rPr>
        <w:t xml:space="preserve">            </w:t>
      </w:r>
      <w:r>
        <w:rPr>
          <w:rFonts w:eastAsia="仿宋_GB2312" w:hint="eastAsia"/>
          <w:b/>
          <w:kern w:val="0"/>
          <w:szCs w:val="21"/>
        </w:rPr>
        <w:t xml:space="preserve">   </w:t>
      </w:r>
      <w:r w:rsidRPr="00CE4994">
        <w:rPr>
          <w:rFonts w:eastAsia="仿宋_GB2312"/>
          <w:b/>
          <w:kern w:val="0"/>
          <w:szCs w:val="21"/>
        </w:rPr>
        <w:t>日期：</w:t>
      </w:r>
      <w:r w:rsidRPr="00D26589">
        <w:rPr>
          <w:rFonts w:eastAsia="仿宋_GB2312" w:hint="eastAsia"/>
          <w:b/>
          <w:kern w:val="0"/>
          <w:szCs w:val="21"/>
          <w:u w:val="single"/>
        </w:rPr>
        <w:t xml:space="preserve">  </w:t>
      </w:r>
      <w:r>
        <w:rPr>
          <w:rFonts w:eastAsia="仿宋_GB2312" w:hint="eastAsia"/>
          <w:b/>
          <w:kern w:val="0"/>
          <w:szCs w:val="21"/>
          <w:u w:val="single"/>
        </w:rPr>
        <w:t xml:space="preserve">  </w:t>
      </w:r>
      <w:r w:rsidRPr="00D26589">
        <w:rPr>
          <w:rFonts w:eastAsia="仿宋_GB2312" w:hint="eastAsia"/>
          <w:b/>
          <w:kern w:val="0"/>
          <w:szCs w:val="21"/>
          <w:u w:val="single"/>
        </w:rPr>
        <w:t xml:space="preserve"> </w:t>
      </w:r>
      <w:r w:rsidRPr="00CE4994">
        <w:rPr>
          <w:rFonts w:eastAsia="仿宋_GB2312"/>
          <w:b/>
          <w:kern w:val="0"/>
          <w:szCs w:val="21"/>
        </w:rPr>
        <w:t>年</w:t>
      </w:r>
      <w:r w:rsidRPr="00D26589">
        <w:rPr>
          <w:rFonts w:eastAsia="仿宋_GB2312" w:hint="eastAsia"/>
          <w:b/>
          <w:kern w:val="0"/>
          <w:szCs w:val="21"/>
          <w:u w:val="single"/>
        </w:rPr>
        <w:t xml:space="preserve"> </w:t>
      </w:r>
      <w:r>
        <w:rPr>
          <w:rFonts w:eastAsia="仿宋_GB2312" w:hint="eastAsia"/>
          <w:b/>
          <w:kern w:val="0"/>
          <w:szCs w:val="21"/>
          <w:u w:val="single"/>
        </w:rPr>
        <w:t xml:space="preserve">   </w:t>
      </w:r>
      <w:r w:rsidRPr="00D26589">
        <w:rPr>
          <w:rFonts w:eastAsia="仿宋_GB2312" w:hint="eastAsia"/>
          <w:b/>
          <w:kern w:val="0"/>
          <w:szCs w:val="21"/>
          <w:u w:val="single"/>
        </w:rPr>
        <w:t xml:space="preserve"> </w:t>
      </w:r>
      <w:r w:rsidRPr="00CE4994">
        <w:rPr>
          <w:rFonts w:eastAsia="仿宋_GB2312"/>
          <w:b/>
          <w:kern w:val="0"/>
          <w:szCs w:val="21"/>
        </w:rPr>
        <w:t>月</w:t>
      </w:r>
      <w:r w:rsidRPr="00D26589">
        <w:rPr>
          <w:rFonts w:eastAsia="仿宋_GB2312" w:hint="eastAsia"/>
          <w:b/>
          <w:kern w:val="0"/>
          <w:szCs w:val="21"/>
          <w:u w:val="single"/>
        </w:rPr>
        <w:t xml:space="preserve">  </w:t>
      </w:r>
      <w:r>
        <w:rPr>
          <w:rFonts w:eastAsia="仿宋_GB2312" w:hint="eastAsia"/>
          <w:b/>
          <w:kern w:val="0"/>
          <w:szCs w:val="21"/>
          <w:u w:val="single"/>
        </w:rPr>
        <w:t xml:space="preserve">  </w:t>
      </w:r>
      <w:r w:rsidRPr="00D26589">
        <w:rPr>
          <w:rFonts w:eastAsia="仿宋_GB2312" w:hint="eastAsia"/>
          <w:b/>
          <w:kern w:val="0"/>
          <w:szCs w:val="21"/>
          <w:u w:val="single"/>
        </w:rPr>
        <w:t xml:space="preserve"> </w:t>
      </w:r>
      <w:r w:rsidRPr="00CE4994">
        <w:rPr>
          <w:rFonts w:eastAsia="仿宋_GB2312"/>
          <w:b/>
          <w:kern w:val="0"/>
          <w:szCs w:val="21"/>
        </w:rPr>
        <w:t>日</w:t>
      </w:r>
    </w:p>
    <w:p w14:paraId="6746991A" w14:textId="77777777" w:rsidR="00792A70" w:rsidRPr="004665EE" w:rsidRDefault="00792A70" w:rsidP="00792A70">
      <w:pPr>
        <w:rPr>
          <w:rFonts w:ascii="宋体" w:hAnsi="宋体" w:hint="eastAsia"/>
          <w:kern w:val="0"/>
          <w:sz w:val="24"/>
        </w:rPr>
      </w:pPr>
    </w:p>
    <w:p w14:paraId="18877B2D" w14:textId="77777777" w:rsidR="008C620D" w:rsidRPr="00792A70" w:rsidRDefault="008C620D"/>
    <w:sectPr w:rsidR="008C620D" w:rsidRPr="0079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5BD9" w14:textId="77777777" w:rsidR="00C247F4" w:rsidRDefault="00C247F4" w:rsidP="00792A70">
      <w:r>
        <w:separator/>
      </w:r>
    </w:p>
  </w:endnote>
  <w:endnote w:type="continuationSeparator" w:id="0">
    <w:p w14:paraId="0CD00DDF" w14:textId="77777777" w:rsidR="00C247F4" w:rsidRDefault="00C247F4" w:rsidP="0079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CCE8" w14:textId="77777777" w:rsidR="00C247F4" w:rsidRDefault="00C247F4" w:rsidP="00792A70">
      <w:r>
        <w:separator/>
      </w:r>
    </w:p>
  </w:footnote>
  <w:footnote w:type="continuationSeparator" w:id="0">
    <w:p w14:paraId="226059C0" w14:textId="77777777" w:rsidR="00C247F4" w:rsidRDefault="00C247F4" w:rsidP="0079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0D"/>
    <w:rsid w:val="003245D7"/>
    <w:rsid w:val="0043086B"/>
    <w:rsid w:val="004C55D1"/>
    <w:rsid w:val="00792A70"/>
    <w:rsid w:val="008C620D"/>
    <w:rsid w:val="00C247F4"/>
    <w:rsid w:val="00E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C5EC7"/>
  <w15:chartTrackingRefBased/>
  <w15:docId w15:val="{1885E6C3-3333-4BDD-89DF-80990A5D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7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620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0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0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0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0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0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0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0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0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0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0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0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C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0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C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0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C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0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C62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C62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620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2A7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92A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2A7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92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任宇萍</dc:creator>
  <cp:keywords/>
  <dc:description/>
  <cp:lastModifiedBy>任宇萍</cp:lastModifiedBy>
  <cp:revision>3</cp:revision>
  <dcterms:created xsi:type="dcterms:W3CDTF">2024-04-25T08:56:00Z</dcterms:created>
  <dcterms:modified xsi:type="dcterms:W3CDTF">2025-02-14T01:58:00Z</dcterms:modified>
</cp:coreProperties>
</file>