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CB585" w14:textId="77777777" w:rsidR="004015A7" w:rsidRPr="00710113" w:rsidRDefault="004015A7" w:rsidP="004015A7">
      <w:pPr>
        <w:rPr>
          <w:b/>
          <w:szCs w:val="21"/>
        </w:rPr>
      </w:pPr>
      <w:r w:rsidRPr="00710113">
        <w:rPr>
          <w:rFonts w:hint="eastAsia"/>
          <w:b/>
          <w:szCs w:val="21"/>
        </w:rPr>
        <w:t>附</w:t>
      </w:r>
      <w:r>
        <w:rPr>
          <w:rFonts w:hint="eastAsia"/>
          <w:b/>
          <w:szCs w:val="21"/>
        </w:rPr>
        <w:t>Appendix</w:t>
      </w:r>
      <w:r w:rsidRPr="00710113">
        <w:rPr>
          <w:rFonts w:hint="eastAsia"/>
          <w:b/>
          <w:szCs w:val="21"/>
        </w:rPr>
        <w:t xml:space="preserve"> No.</w:t>
      </w:r>
      <w:r w:rsidRPr="00710113">
        <w:rPr>
          <w:rFonts w:hint="eastAsia"/>
          <w:b/>
          <w:szCs w:val="21"/>
        </w:rPr>
        <w:t>：</w:t>
      </w:r>
      <w:r w:rsidRPr="00710113">
        <w:rPr>
          <w:b/>
          <w:szCs w:val="21"/>
        </w:rPr>
        <w:t>SOP-JG-03</w:t>
      </w:r>
      <w:r w:rsidRPr="00710113">
        <w:rPr>
          <w:rFonts w:hint="eastAsia"/>
          <w:b/>
          <w:szCs w:val="21"/>
        </w:rPr>
        <w:t>2</w:t>
      </w:r>
      <w:r w:rsidRPr="00710113">
        <w:rPr>
          <w:b/>
          <w:szCs w:val="21"/>
        </w:rPr>
        <w:t>-0</w:t>
      </w:r>
      <w:r w:rsidRPr="00710113">
        <w:rPr>
          <w:rFonts w:hint="eastAsia"/>
          <w:b/>
          <w:szCs w:val="21"/>
        </w:rPr>
        <w:t>1-R</w:t>
      </w:r>
      <w:r w:rsidRPr="00710113">
        <w:rPr>
          <w:rFonts w:hint="eastAsia"/>
          <w:b/>
          <w:szCs w:val="21"/>
          <w:vertAlign w:val="subscript"/>
        </w:rPr>
        <w:t>1</w:t>
      </w:r>
    </w:p>
    <w:p w14:paraId="636C7406" w14:textId="77777777" w:rsidR="004015A7" w:rsidRDefault="004015A7" w:rsidP="004015A7">
      <w:pPr>
        <w:jc w:val="center"/>
        <w:rPr>
          <w:b/>
          <w:sz w:val="36"/>
          <w:szCs w:val="36"/>
        </w:rPr>
      </w:pPr>
    </w:p>
    <w:p w14:paraId="52ABF9AC" w14:textId="77777777" w:rsidR="004015A7" w:rsidRPr="006D527F" w:rsidRDefault="004015A7" w:rsidP="004015A7">
      <w:pPr>
        <w:jc w:val="center"/>
        <w:rPr>
          <w:b/>
          <w:sz w:val="36"/>
          <w:szCs w:val="36"/>
        </w:rPr>
      </w:pPr>
      <w:r w:rsidRPr="006D527F">
        <w:rPr>
          <w:rFonts w:hint="eastAsia"/>
          <w:b/>
          <w:sz w:val="36"/>
          <w:szCs w:val="36"/>
        </w:rPr>
        <w:t>武汉亚洲心脏病医院</w:t>
      </w:r>
    </w:p>
    <w:p w14:paraId="2A96201D" w14:textId="77777777" w:rsidR="004015A7" w:rsidRPr="006D527F" w:rsidRDefault="004015A7" w:rsidP="004015A7">
      <w:pPr>
        <w:jc w:val="center"/>
        <w:rPr>
          <w:b/>
          <w:sz w:val="36"/>
          <w:szCs w:val="36"/>
        </w:rPr>
      </w:pPr>
      <w:r>
        <w:rPr>
          <w:rFonts w:hint="eastAsia"/>
          <w:b/>
          <w:sz w:val="36"/>
          <w:szCs w:val="36"/>
        </w:rPr>
        <w:t>临床试验协调工作保密协议书</w:t>
      </w:r>
    </w:p>
    <w:p w14:paraId="5C5AD033" w14:textId="487C914B" w:rsidR="004015A7" w:rsidRPr="00AF2434" w:rsidRDefault="004015A7" w:rsidP="004015A7">
      <w:pPr>
        <w:widowControl/>
        <w:spacing w:before="100" w:beforeAutospacing="1" w:after="75" w:line="360" w:lineRule="auto"/>
        <w:jc w:val="left"/>
        <w:rPr>
          <w:rFonts w:ascii="宋体" w:hAnsi="宋体" w:cs="宋体" w:hint="eastAsia"/>
          <w:kern w:val="0"/>
          <w:sz w:val="28"/>
          <w:szCs w:val="28"/>
        </w:rPr>
      </w:pPr>
      <w:r w:rsidRPr="00AF2434">
        <w:rPr>
          <w:rFonts w:cs="宋体" w:hint="eastAsia"/>
          <w:b/>
          <w:kern w:val="0"/>
          <w:sz w:val="28"/>
          <w:szCs w:val="28"/>
        </w:rPr>
        <w:t>甲方</w:t>
      </w:r>
      <w:r w:rsidRPr="00AF2434">
        <w:rPr>
          <w:rFonts w:cs="宋体" w:hint="eastAsia"/>
          <w:kern w:val="0"/>
          <w:sz w:val="28"/>
          <w:szCs w:val="28"/>
        </w:rPr>
        <w:t>：</w:t>
      </w:r>
      <w:r w:rsidRPr="00AF2434">
        <w:rPr>
          <w:rFonts w:hint="eastAsia"/>
          <w:sz w:val="28"/>
          <w:szCs w:val="28"/>
        </w:rPr>
        <w:t>武汉亚洲心脏病医院</w:t>
      </w:r>
      <w:r>
        <w:rPr>
          <w:rFonts w:hint="eastAsia"/>
          <w:sz w:val="28"/>
          <w:szCs w:val="28"/>
        </w:rPr>
        <w:t>临床试验机构</w:t>
      </w:r>
    </w:p>
    <w:p w14:paraId="22F2224D" w14:textId="77777777" w:rsidR="004015A7" w:rsidRPr="00AF2434" w:rsidRDefault="004015A7" w:rsidP="004015A7">
      <w:pPr>
        <w:widowControl/>
        <w:spacing w:before="100" w:beforeAutospacing="1" w:line="360" w:lineRule="auto"/>
        <w:jc w:val="left"/>
        <w:rPr>
          <w:rFonts w:ascii="宋体" w:hAnsi="宋体" w:cs="宋体" w:hint="eastAsia"/>
          <w:kern w:val="0"/>
          <w:sz w:val="28"/>
          <w:szCs w:val="28"/>
        </w:rPr>
      </w:pPr>
      <w:r w:rsidRPr="00AF2434">
        <w:rPr>
          <w:rFonts w:cs="宋体" w:hint="eastAsia"/>
          <w:b/>
          <w:kern w:val="0"/>
          <w:sz w:val="28"/>
          <w:szCs w:val="28"/>
        </w:rPr>
        <w:t>乙方</w:t>
      </w:r>
      <w:r w:rsidRPr="00AF2434">
        <w:rPr>
          <w:rFonts w:cs="宋体" w:hint="eastAsia"/>
          <w:kern w:val="0"/>
          <w:sz w:val="28"/>
          <w:szCs w:val="28"/>
        </w:rPr>
        <w:t>：</w:t>
      </w:r>
      <w:r>
        <w:rPr>
          <w:rFonts w:cs="宋体" w:hint="eastAsia"/>
          <w:kern w:val="0"/>
          <w:sz w:val="28"/>
          <w:szCs w:val="28"/>
        </w:rPr>
        <w:t xml:space="preserve">           </w:t>
      </w:r>
      <w:r w:rsidRPr="00AF2434">
        <w:rPr>
          <w:rFonts w:cs="宋体" w:hint="eastAsia"/>
          <w:kern w:val="0"/>
          <w:sz w:val="28"/>
          <w:szCs w:val="28"/>
        </w:rPr>
        <w:t>（身份证号：</w:t>
      </w:r>
      <w:r w:rsidRPr="00AF2434">
        <w:rPr>
          <w:rFonts w:cs="宋体" w:hint="eastAsia"/>
          <w:kern w:val="0"/>
          <w:sz w:val="28"/>
          <w:szCs w:val="28"/>
        </w:rPr>
        <w:t xml:space="preserve">                  </w:t>
      </w:r>
      <w:r>
        <w:rPr>
          <w:rFonts w:cs="宋体" w:hint="eastAsia"/>
          <w:kern w:val="0"/>
          <w:sz w:val="28"/>
          <w:szCs w:val="28"/>
        </w:rPr>
        <w:t xml:space="preserve">  </w:t>
      </w:r>
      <w:r w:rsidRPr="00AF2434">
        <w:rPr>
          <w:rFonts w:cs="宋体" w:hint="eastAsia"/>
          <w:kern w:val="0"/>
          <w:sz w:val="28"/>
          <w:szCs w:val="28"/>
        </w:rPr>
        <w:t xml:space="preserve">  </w:t>
      </w:r>
      <w:r w:rsidRPr="00AF2434">
        <w:rPr>
          <w:rFonts w:cs="宋体" w:hint="eastAsia"/>
          <w:kern w:val="0"/>
          <w:sz w:val="28"/>
          <w:szCs w:val="28"/>
        </w:rPr>
        <w:t>）</w:t>
      </w:r>
    </w:p>
    <w:p w14:paraId="3E1A9B6C" w14:textId="77777777" w:rsidR="004015A7" w:rsidRPr="00AF2434" w:rsidRDefault="004015A7" w:rsidP="004015A7">
      <w:pPr>
        <w:rPr>
          <w:sz w:val="28"/>
          <w:szCs w:val="28"/>
        </w:rPr>
      </w:pPr>
      <w:r w:rsidRPr="00AF2434">
        <w:rPr>
          <w:rFonts w:hint="eastAsia"/>
          <w:sz w:val="28"/>
          <w:szCs w:val="28"/>
        </w:rPr>
        <w:t xml:space="preserve">     </w:t>
      </w:r>
    </w:p>
    <w:p w14:paraId="1DC94199" w14:textId="0B9CE748" w:rsidR="004015A7" w:rsidRPr="00AF2434" w:rsidRDefault="004015A7" w:rsidP="004015A7">
      <w:pPr>
        <w:spacing w:line="560" w:lineRule="exact"/>
        <w:ind w:firstLineChars="200" w:firstLine="560"/>
        <w:rPr>
          <w:sz w:val="28"/>
          <w:szCs w:val="28"/>
        </w:rPr>
      </w:pPr>
      <w:r w:rsidRPr="00AF2434">
        <w:rPr>
          <w:rFonts w:hint="eastAsia"/>
          <w:sz w:val="28"/>
          <w:szCs w:val="28"/>
        </w:rPr>
        <w:t>为保护受试者的合法权益和健康、保护药物临床试验相关各方的利益，甲乙双方根据</w:t>
      </w:r>
      <w:r w:rsidR="00583E06">
        <w:rPr>
          <w:rFonts w:hint="eastAsia"/>
          <w:sz w:val="28"/>
          <w:szCs w:val="28"/>
        </w:rPr>
        <w:t>N</w:t>
      </w:r>
      <w:r w:rsidR="00583E06">
        <w:rPr>
          <w:sz w:val="28"/>
          <w:szCs w:val="28"/>
        </w:rPr>
        <w:t>MPA</w:t>
      </w:r>
      <w:r w:rsidRPr="00AF2434">
        <w:rPr>
          <w:rFonts w:hint="eastAsia"/>
          <w:sz w:val="28"/>
          <w:szCs w:val="28"/>
        </w:rPr>
        <w:t>《药物临床试验质量管理规范》和《赫尔辛基宣言》等</w:t>
      </w:r>
      <w:r>
        <w:rPr>
          <w:rFonts w:hint="eastAsia"/>
          <w:sz w:val="28"/>
          <w:szCs w:val="28"/>
        </w:rPr>
        <w:t>规定和</w:t>
      </w:r>
      <w:r w:rsidRPr="00AF2434">
        <w:rPr>
          <w:rFonts w:hint="eastAsia"/>
          <w:sz w:val="28"/>
          <w:szCs w:val="28"/>
        </w:rPr>
        <w:t>准则，特签署</w:t>
      </w:r>
      <w:r>
        <w:rPr>
          <w:rFonts w:hint="eastAsia"/>
          <w:sz w:val="28"/>
          <w:szCs w:val="28"/>
        </w:rPr>
        <w:t>临床试验协调工作</w:t>
      </w:r>
      <w:r w:rsidRPr="00AF2434">
        <w:rPr>
          <w:rFonts w:hint="eastAsia"/>
          <w:sz w:val="28"/>
          <w:szCs w:val="28"/>
        </w:rPr>
        <w:t>保密协议书。</w:t>
      </w:r>
    </w:p>
    <w:p w14:paraId="4CE6495F" w14:textId="77777777" w:rsidR="004015A7" w:rsidRPr="00AF2434" w:rsidRDefault="004015A7" w:rsidP="004015A7">
      <w:pPr>
        <w:numPr>
          <w:ilvl w:val="0"/>
          <w:numId w:val="1"/>
        </w:numPr>
        <w:spacing w:line="560" w:lineRule="exact"/>
        <w:rPr>
          <w:sz w:val="28"/>
          <w:szCs w:val="28"/>
        </w:rPr>
      </w:pPr>
      <w:r w:rsidRPr="00AF2434">
        <w:rPr>
          <w:rFonts w:hint="eastAsia"/>
          <w:b/>
          <w:sz w:val="28"/>
          <w:szCs w:val="28"/>
        </w:rPr>
        <w:t>保密范围：</w:t>
      </w:r>
    </w:p>
    <w:p w14:paraId="3999A398" w14:textId="77777777" w:rsidR="004015A7" w:rsidRPr="00AF2434" w:rsidRDefault="004015A7" w:rsidP="004015A7">
      <w:pPr>
        <w:spacing w:line="560" w:lineRule="exact"/>
        <w:ind w:firstLineChars="200" w:firstLine="560"/>
        <w:rPr>
          <w:sz w:val="28"/>
          <w:szCs w:val="28"/>
        </w:rPr>
      </w:pPr>
      <w:r w:rsidRPr="00AF2434">
        <w:rPr>
          <w:rFonts w:hint="eastAsia"/>
          <w:sz w:val="28"/>
          <w:szCs w:val="28"/>
        </w:rPr>
        <w:t>乙方自愿承诺对</w:t>
      </w:r>
      <w:r>
        <w:rPr>
          <w:rFonts w:hint="eastAsia"/>
          <w:sz w:val="28"/>
          <w:szCs w:val="28"/>
        </w:rPr>
        <w:t>药物</w:t>
      </w:r>
      <w:r>
        <w:rPr>
          <w:rFonts w:hint="eastAsia"/>
          <w:sz w:val="28"/>
          <w:szCs w:val="28"/>
        </w:rPr>
        <w:t>/</w:t>
      </w:r>
      <w:r>
        <w:rPr>
          <w:rFonts w:hint="eastAsia"/>
          <w:sz w:val="28"/>
          <w:szCs w:val="28"/>
        </w:rPr>
        <w:t>器械临床试验研究项目协调工作中涉及的有关研究人员资料</w:t>
      </w:r>
      <w:r w:rsidRPr="00AF2434">
        <w:rPr>
          <w:rFonts w:hint="eastAsia"/>
          <w:sz w:val="28"/>
          <w:szCs w:val="28"/>
        </w:rPr>
        <w:t>、受试者信息和</w:t>
      </w:r>
      <w:r>
        <w:rPr>
          <w:rFonts w:hint="eastAsia"/>
          <w:sz w:val="28"/>
          <w:szCs w:val="28"/>
        </w:rPr>
        <w:t>临床试验研究信息</w:t>
      </w:r>
      <w:r w:rsidRPr="00AF2434">
        <w:rPr>
          <w:rFonts w:hint="eastAsia"/>
          <w:sz w:val="28"/>
          <w:szCs w:val="28"/>
        </w:rPr>
        <w:t>严格保守秘密。</w:t>
      </w:r>
    </w:p>
    <w:p w14:paraId="5625CF24" w14:textId="77777777" w:rsidR="004015A7" w:rsidRPr="009717E8" w:rsidRDefault="004015A7" w:rsidP="004015A7">
      <w:pPr>
        <w:pStyle w:val="a7"/>
        <w:rPr>
          <w:sz w:val="28"/>
          <w:szCs w:val="28"/>
        </w:rPr>
      </w:pPr>
      <w:r w:rsidRPr="00AF2434">
        <w:rPr>
          <w:rFonts w:hint="eastAsia"/>
          <w:b/>
          <w:sz w:val="28"/>
          <w:szCs w:val="28"/>
        </w:rPr>
        <w:t>2</w:t>
      </w:r>
      <w:r w:rsidRPr="00AF2434">
        <w:rPr>
          <w:rFonts w:hint="eastAsia"/>
          <w:b/>
          <w:sz w:val="28"/>
          <w:szCs w:val="28"/>
        </w:rPr>
        <w:t>．</w:t>
      </w:r>
      <w:r w:rsidRPr="00AF2434">
        <w:rPr>
          <w:rFonts w:hint="eastAsia"/>
          <w:b/>
          <w:sz w:val="28"/>
          <w:szCs w:val="28"/>
        </w:rPr>
        <w:t xml:space="preserve"> </w:t>
      </w:r>
      <w:r w:rsidRPr="00AF2434">
        <w:rPr>
          <w:rFonts w:hint="eastAsia"/>
          <w:b/>
          <w:sz w:val="28"/>
          <w:szCs w:val="28"/>
        </w:rPr>
        <w:t>权利和义务：</w:t>
      </w:r>
      <w:r w:rsidRPr="00AF2434">
        <w:rPr>
          <w:rFonts w:hint="eastAsia"/>
          <w:b/>
          <w:sz w:val="28"/>
          <w:szCs w:val="28"/>
        </w:rPr>
        <w:br/>
      </w:r>
      <w:r w:rsidRPr="00AF2434">
        <w:rPr>
          <w:rFonts w:hint="eastAsia"/>
          <w:sz w:val="28"/>
          <w:szCs w:val="28"/>
        </w:rPr>
        <w:t xml:space="preserve">    </w:t>
      </w:r>
      <w:r>
        <w:rPr>
          <w:rFonts w:hint="eastAsia"/>
          <w:sz w:val="28"/>
          <w:szCs w:val="28"/>
        </w:rPr>
        <w:t xml:space="preserve">(1) </w:t>
      </w:r>
      <w:r w:rsidRPr="009717E8">
        <w:rPr>
          <w:rFonts w:hint="eastAsia"/>
          <w:sz w:val="28"/>
          <w:szCs w:val="28"/>
        </w:rPr>
        <w:t>乙方可以在研究项目协调期间接触研究者信息、受试者信息以及</w:t>
      </w:r>
      <w:r>
        <w:rPr>
          <w:rFonts w:hint="eastAsia"/>
          <w:sz w:val="28"/>
          <w:szCs w:val="28"/>
        </w:rPr>
        <w:t>临床试验研究信息</w:t>
      </w:r>
      <w:r w:rsidRPr="009717E8">
        <w:rPr>
          <w:rFonts w:hint="eastAsia"/>
          <w:sz w:val="28"/>
          <w:szCs w:val="28"/>
        </w:rPr>
        <w:t>等相关资料</w:t>
      </w:r>
      <w:r>
        <w:rPr>
          <w:rFonts w:hint="eastAsia"/>
          <w:sz w:val="28"/>
          <w:szCs w:val="28"/>
        </w:rPr>
        <w:t>（以</w:t>
      </w:r>
      <w:r w:rsidRPr="006A452F">
        <w:rPr>
          <w:rFonts w:hint="eastAsia"/>
          <w:sz w:val="28"/>
          <w:szCs w:val="28"/>
        </w:rPr>
        <w:t>下</w:t>
      </w:r>
      <w:r>
        <w:rPr>
          <w:rFonts w:hint="eastAsia"/>
          <w:sz w:val="28"/>
          <w:szCs w:val="28"/>
        </w:rPr>
        <w:t>简称“保密资料”）</w:t>
      </w:r>
      <w:r>
        <w:rPr>
          <w:rFonts w:hint="eastAsia"/>
          <w:sz w:val="28"/>
          <w:szCs w:val="28"/>
        </w:rPr>
        <w:t>;</w:t>
      </w:r>
    </w:p>
    <w:p w14:paraId="03887884" w14:textId="77777777" w:rsidR="004015A7" w:rsidRPr="009717E8" w:rsidRDefault="004015A7" w:rsidP="004015A7">
      <w:pPr>
        <w:spacing w:line="360" w:lineRule="auto"/>
        <w:ind w:firstLineChars="200" w:firstLine="560"/>
        <w:rPr>
          <w:sz w:val="28"/>
          <w:szCs w:val="28"/>
        </w:rPr>
      </w:pPr>
      <w:r>
        <w:rPr>
          <w:rFonts w:hint="eastAsia"/>
          <w:sz w:val="28"/>
          <w:szCs w:val="28"/>
        </w:rPr>
        <w:t xml:space="preserve">(2) </w:t>
      </w:r>
      <w:r w:rsidRPr="009717E8">
        <w:rPr>
          <w:rFonts w:hint="eastAsia"/>
          <w:sz w:val="28"/>
          <w:szCs w:val="28"/>
        </w:rPr>
        <w:t>乙方可以采取适当的方法为资料保密，并同意该信息只用于机构日常管理和保证临床试验顺利开展的目的，不用于其他目的或公开给任何第三方；</w:t>
      </w:r>
    </w:p>
    <w:p w14:paraId="25840AAA" w14:textId="77777777" w:rsidR="004015A7" w:rsidRPr="009717E8" w:rsidRDefault="004015A7" w:rsidP="004015A7">
      <w:pPr>
        <w:spacing w:line="360" w:lineRule="auto"/>
        <w:ind w:firstLineChars="200" w:firstLine="560"/>
        <w:rPr>
          <w:sz w:val="28"/>
          <w:szCs w:val="28"/>
        </w:rPr>
      </w:pPr>
      <w:r>
        <w:rPr>
          <w:rFonts w:hint="eastAsia"/>
          <w:sz w:val="28"/>
          <w:szCs w:val="28"/>
        </w:rPr>
        <w:t xml:space="preserve">(3) </w:t>
      </w:r>
      <w:r w:rsidRPr="009717E8">
        <w:rPr>
          <w:rFonts w:hint="eastAsia"/>
          <w:sz w:val="28"/>
          <w:szCs w:val="28"/>
        </w:rPr>
        <w:t>乙方</w:t>
      </w:r>
      <w:r>
        <w:rPr>
          <w:rFonts w:hint="eastAsia"/>
          <w:sz w:val="28"/>
          <w:szCs w:val="28"/>
        </w:rPr>
        <w:t>不得</w:t>
      </w:r>
      <w:r w:rsidRPr="009717E8">
        <w:rPr>
          <w:rFonts w:hint="eastAsia"/>
          <w:sz w:val="28"/>
          <w:szCs w:val="28"/>
        </w:rPr>
        <w:t>在药物临床试验机构授权之外</w:t>
      </w:r>
      <w:r>
        <w:rPr>
          <w:rFonts w:hint="eastAsia"/>
          <w:sz w:val="28"/>
          <w:szCs w:val="28"/>
        </w:rPr>
        <w:t>，将</w:t>
      </w:r>
      <w:r w:rsidRPr="009717E8">
        <w:rPr>
          <w:rFonts w:hint="eastAsia"/>
          <w:sz w:val="28"/>
          <w:szCs w:val="28"/>
        </w:rPr>
        <w:t>保密资料</w:t>
      </w:r>
      <w:r>
        <w:rPr>
          <w:rFonts w:hint="eastAsia"/>
          <w:sz w:val="28"/>
          <w:szCs w:val="28"/>
        </w:rPr>
        <w:t>用于任何形式的用途；接</w:t>
      </w:r>
      <w:r w:rsidRPr="009717E8">
        <w:rPr>
          <w:rFonts w:hint="eastAsia"/>
          <w:sz w:val="28"/>
          <w:szCs w:val="28"/>
        </w:rPr>
        <w:t>触的保密资料未经负责人允许</w:t>
      </w:r>
      <w:r>
        <w:rPr>
          <w:rFonts w:hint="eastAsia"/>
          <w:sz w:val="28"/>
          <w:szCs w:val="28"/>
        </w:rPr>
        <w:t>，</w:t>
      </w:r>
      <w:r w:rsidRPr="009717E8">
        <w:rPr>
          <w:rFonts w:hint="eastAsia"/>
          <w:sz w:val="28"/>
          <w:szCs w:val="28"/>
        </w:rPr>
        <w:t>不能复制和保留；</w:t>
      </w:r>
    </w:p>
    <w:p w14:paraId="5599E3C3" w14:textId="77777777" w:rsidR="004015A7" w:rsidRDefault="004015A7" w:rsidP="004015A7">
      <w:pPr>
        <w:spacing w:line="360" w:lineRule="auto"/>
        <w:ind w:firstLineChars="200" w:firstLine="560"/>
        <w:rPr>
          <w:sz w:val="28"/>
          <w:szCs w:val="28"/>
        </w:rPr>
      </w:pPr>
      <w:r>
        <w:rPr>
          <w:rFonts w:hint="eastAsia"/>
          <w:sz w:val="28"/>
          <w:szCs w:val="28"/>
        </w:rPr>
        <w:t xml:space="preserve">(4) </w:t>
      </w:r>
      <w:r w:rsidRPr="009717E8">
        <w:rPr>
          <w:rFonts w:hint="eastAsia"/>
          <w:sz w:val="28"/>
          <w:szCs w:val="28"/>
        </w:rPr>
        <w:t>乙方在试验工作结束、个人调任或离任时，将个人所做与临</w:t>
      </w:r>
      <w:r w:rsidRPr="009717E8">
        <w:rPr>
          <w:rFonts w:hint="eastAsia"/>
          <w:sz w:val="28"/>
          <w:szCs w:val="28"/>
        </w:rPr>
        <w:lastRenderedPageBreak/>
        <w:t>床试验工作相关的记录和摘记在内的所有保密资料交给药物临床试验机构办公室或研究负责人保管</w:t>
      </w:r>
      <w:r>
        <w:rPr>
          <w:rFonts w:hint="eastAsia"/>
          <w:sz w:val="28"/>
          <w:szCs w:val="28"/>
        </w:rPr>
        <w:t>；</w:t>
      </w:r>
    </w:p>
    <w:p w14:paraId="0BC39F09" w14:textId="77777777" w:rsidR="004015A7" w:rsidRDefault="004015A7" w:rsidP="004015A7">
      <w:pPr>
        <w:spacing w:line="360" w:lineRule="auto"/>
        <w:ind w:firstLineChars="200" w:firstLine="560"/>
        <w:rPr>
          <w:sz w:val="28"/>
          <w:szCs w:val="28"/>
        </w:rPr>
      </w:pPr>
      <w:r>
        <w:rPr>
          <w:rFonts w:hint="eastAsia"/>
          <w:sz w:val="28"/>
          <w:szCs w:val="28"/>
        </w:rPr>
        <w:t xml:space="preserve">(5) </w:t>
      </w:r>
      <w:r w:rsidRPr="009717E8">
        <w:rPr>
          <w:rFonts w:hint="eastAsia"/>
          <w:sz w:val="28"/>
          <w:szCs w:val="28"/>
        </w:rPr>
        <w:t>乙方应妥善谨慎保管和处理甲方机密信息资料、如有遗失应立即报告并采取补救措施挽回损失；</w:t>
      </w:r>
    </w:p>
    <w:p w14:paraId="6AB8E506" w14:textId="77777777" w:rsidR="004015A7" w:rsidRPr="009717E8" w:rsidRDefault="004015A7" w:rsidP="004015A7">
      <w:pPr>
        <w:spacing w:line="360" w:lineRule="auto"/>
        <w:ind w:firstLineChars="200" w:firstLine="560"/>
        <w:rPr>
          <w:sz w:val="28"/>
          <w:szCs w:val="28"/>
        </w:rPr>
      </w:pPr>
      <w:r>
        <w:rPr>
          <w:rFonts w:hint="eastAsia"/>
          <w:sz w:val="28"/>
          <w:szCs w:val="28"/>
        </w:rPr>
        <w:t xml:space="preserve">(6) </w:t>
      </w:r>
      <w:r w:rsidRPr="009717E8">
        <w:rPr>
          <w:rFonts w:hint="eastAsia"/>
          <w:sz w:val="28"/>
          <w:szCs w:val="28"/>
        </w:rPr>
        <w:t>甲方有义务对乙方在保守秘密，举报泄密或改进保密措施以及及时防止泄密事故、挽救损失方面成绩显著者给予奖励。</w:t>
      </w:r>
    </w:p>
    <w:p w14:paraId="5236FF54" w14:textId="77777777" w:rsidR="004015A7" w:rsidRDefault="004015A7" w:rsidP="004015A7">
      <w:pPr>
        <w:pStyle w:val="a7"/>
        <w:rPr>
          <w:sz w:val="28"/>
          <w:szCs w:val="28"/>
        </w:rPr>
      </w:pPr>
      <w:r w:rsidRPr="00AF2434">
        <w:rPr>
          <w:rFonts w:hint="eastAsia"/>
          <w:b/>
          <w:sz w:val="28"/>
          <w:szCs w:val="28"/>
        </w:rPr>
        <w:t>3</w:t>
      </w:r>
      <w:r w:rsidRPr="00AF2434">
        <w:rPr>
          <w:rFonts w:hint="eastAsia"/>
          <w:b/>
          <w:sz w:val="28"/>
          <w:szCs w:val="28"/>
        </w:rPr>
        <w:t>．违约责任：</w:t>
      </w:r>
      <w:r w:rsidRPr="00AF2434">
        <w:rPr>
          <w:b/>
          <w:sz w:val="28"/>
          <w:szCs w:val="28"/>
        </w:rPr>
        <w:br/>
      </w:r>
      <w:r w:rsidRPr="00AF2434">
        <w:rPr>
          <w:rFonts w:hint="eastAsia"/>
          <w:b/>
          <w:sz w:val="28"/>
          <w:szCs w:val="28"/>
        </w:rPr>
        <w:t xml:space="preserve">    </w:t>
      </w:r>
      <w:r>
        <w:rPr>
          <w:rFonts w:hint="eastAsia"/>
          <w:b/>
          <w:sz w:val="28"/>
          <w:szCs w:val="28"/>
        </w:rPr>
        <w:t>(</w:t>
      </w:r>
      <w:r w:rsidRPr="00831FBA">
        <w:rPr>
          <w:rFonts w:hint="eastAsia"/>
          <w:sz w:val="28"/>
          <w:szCs w:val="28"/>
        </w:rPr>
        <w:t>1</w:t>
      </w:r>
      <w:r>
        <w:rPr>
          <w:rFonts w:hint="eastAsia"/>
          <w:b/>
          <w:sz w:val="28"/>
          <w:szCs w:val="28"/>
        </w:rPr>
        <w:t xml:space="preserve">) </w:t>
      </w:r>
      <w:r w:rsidRPr="00AF2434">
        <w:rPr>
          <w:rFonts w:hint="eastAsia"/>
          <w:sz w:val="28"/>
          <w:szCs w:val="28"/>
        </w:rPr>
        <w:t>乙方违反此协议，甲方有责任进行告示，对蓄意泄密行为有权</w:t>
      </w:r>
      <w:r>
        <w:rPr>
          <w:rFonts w:hint="eastAsia"/>
          <w:sz w:val="28"/>
          <w:szCs w:val="28"/>
        </w:rPr>
        <w:t>终止其临床协调过程，并报送其所在单位</w:t>
      </w:r>
      <w:r w:rsidRPr="00AF2434">
        <w:rPr>
          <w:rFonts w:hint="eastAsia"/>
          <w:sz w:val="28"/>
          <w:szCs w:val="28"/>
        </w:rPr>
        <w:t>；</w:t>
      </w:r>
      <w:r w:rsidRPr="00AF2434">
        <w:rPr>
          <w:sz w:val="28"/>
          <w:szCs w:val="28"/>
        </w:rPr>
        <w:br/>
      </w:r>
      <w:r w:rsidRPr="00AF2434">
        <w:rPr>
          <w:rFonts w:hint="eastAsia"/>
          <w:sz w:val="28"/>
          <w:szCs w:val="28"/>
        </w:rPr>
        <w:t xml:space="preserve">    </w:t>
      </w:r>
      <w:r>
        <w:rPr>
          <w:rFonts w:hint="eastAsia"/>
          <w:sz w:val="28"/>
          <w:szCs w:val="28"/>
        </w:rPr>
        <w:t xml:space="preserve">(2) </w:t>
      </w:r>
      <w:r w:rsidRPr="00AF2434">
        <w:rPr>
          <w:rFonts w:hint="eastAsia"/>
          <w:sz w:val="28"/>
          <w:szCs w:val="28"/>
        </w:rPr>
        <w:t>乙方违反此协议，造成一定经济损失</w:t>
      </w:r>
      <w:r>
        <w:rPr>
          <w:rFonts w:hint="eastAsia"/>
          <w:sz w:val="28"/>
          <w:szCs w:val="28"/>
        </w:rPr>
        <w:t>的</w:t>
      </w:r>
      <w:r w:rsidRPr="00AF2434">
        <w:rPr>
          <w:rFonts w:hint="eastAsia"/>
          <w:sz w:val="28"/>
          <w:szCs w:val="28"/>
        </w:rPr>
        <w:t>，甲方将</w:t>
      </w:r>
      <w:r>
        <w:rPr>
          <w:rFonts w:hint="eastAsia"/>
          <w:sz w:val="28"/>
          <w:szCs w:val="28"/>
        </w:rPr>
        <w:t>有权根据造成的损失对乙方提出赔偿及诉讼</w:t>
      </w:r>
      <w:r w:rsidRPr="00AF2434">
        <w:rPr>
          <w:rFonts w:hint="eastAsia"/>
          <w:sz w:val="28"/>
          <w:szCs w:val="28"/>
        </w:rPr>
        <w:t>。</w:t>
      </w:r>
      <w:r w:rsidRPr="00AF2434">
        <w:rPr>
          <w:sz w:val="28"/>
          <w:szCs w:val="28"/>
        </w:rPr>
        <w:br/>
      </w:r>
      <w:r w:rsidRPr="00AF2434">
        <w:rPr>
          <w:rFonts w:hint="eastAsia"/>
          <w:sz w:val="28"/>
          <w:szCs w:val="28"/>
        </w:rPr>
        <w:t>4</w:t>
      </w:r>
      <w:r w:rsidRPr="00AF2434">
        <w:rPr>
          <w:rFonts w:hint="eastAsia"/>
          <w:b/>
          <w:sz w:val="28"/>
          <w:szCs w:val="28"/>
        </w:rPr>
        <w:t>．协议期限：</w:t>
      </w:r>
      <w:r w:rsidRPr="00AF2434">
        <w:rPr>
          <w:b/>
          <w:sz w:val="28"/>
          <w:szCs w:val="28"/>
        </w:rPr>
        <w:br/>
      </w:r>
      <w:r w:rsidRPr="00AF2434">
        <w:rPr>
          <w:rFonts w:hint="eastAsia"/>
          <w:b/>
          <w:sz w:val="28"/>
          <w:szCs w:val="28"/>
        </w:rPr>
        <w:t xml:space="preserve">    </w:t>
      </w:r>
      <w:r w:rsidRPr="00396E54">
        <w:rPr>
          <w:rFonts w:hint="eastAsia"/>
          <w:sz w:val="28"/>
          <w:szCs w:val="28"/>
        </w:rPr>
        <w:t>所</w:t>
      </w:r>
      <w:r>
        <w:rPr>
          <w:rFonts w:hint="eastAsia"/>
          <w:sz w:val="28"/>
          <w:szCs w:val="28"/>
        </w:rPr>
        <w:t>参与</w:t>
      </w:r>
      <w:r w:rsidRPr="00396E54">
        <w:rPr>
          <w:rFonts w:hint="eastAsia"/>
          <w:sz w:val="28"/>
          <w:szCs w:val="28"/>
        </w:rPr>
        <w:t>的</w:t>
      </w:r>
      <w:r>
        <w:rPr>
          <w:rFonts w:hint="eastAsia"/>
          <w:sz w:val="28"/>
          <w:szCs w:val="28"/>
        </w:rPr>
        <w:t>药物</w:t>
      </w:r>
      <w:r>
        <w:rPr>
          <w:rFonts w:hint="eastAsia"/>
          <w:sz w:val="28"/>
          <w:szCs w:val="28"/>
        </w:rPr>
        <w:t>/</w:t>
      </w:r>
      <w:r>
        <w:rPr>
          <w:rFonts w:hint="eastAsia"/>
          <w:sz w:val="28"/>
          <w:szCs w:val="28"/>
        </w:rPr>
        <w:t>器械临床试验项目研究期间；</w:t>
      </w:r>
      <w:r>
        <w:rPr>
          <w:rFonts w:hint="eastAsia"/>
          <w:sz w:val="28"/>
          <w:szCs w:val="28"/>
        </w:rPr>
        <w:t xml:space="preserve"> </w:t>
      </w:r>
      <w:r w:rsidRPr="00AF2434">
        <w:rPr>
          <w:sz w:val="28"/>
          <w:szCs w:val="28"/>
        </w:rPr>
        <w:br/>
      </w:r>
      <w:r w:rsidRPr="00AF2434">
        <w:rPr>
          <w:rFonts w:hint="eastAsia"/>
          <w:sz w:val="28"/>
          <w:szCs w:val="28"/>
        </w:rPr>
        <w:t xml:space="preserve">    </w:t>
      </w:r>
      <w:r>
        <w:rPr>
          <w:rFonts w:hint="eastAsia"/>
          <w:sz w:val="28"/>
          <w:szCs w:val="28"/>
        </w:rPr>
        <w:t>临床试验协调工作结束后终身保密</w:t>
      </w:r>
    </w:p>
    <w:p w14:paraId="22EE25CA" w14:textId="77777777" w:rsidR="004015A7" w:rsidRPr="00AF2434" w:rsidRDefault="004015A7" w:rsidP="004015A7">
      <w:pPr>
        <w:spacing w:line="560" w:lineRule="exact"/>
        <w:ind w:left="420" w:hangingChars="150" w:hanging="420"/>
        <w:rPr>
          <w:sz w:val="28"/>
          <w:szCs w:val="28"/>
        </w:rPr>
      </w:pPr>
      <w:r>
        <w:rPr>
          <w:sz w:val="28"/>
          <w:szCs w:val="28"/>
        </w:rPr>
        <w:t>5</w:t>
      </w:r>
      <w:r>
        <w:rPr>
          <w:rFonts w:hint="eastAsia"/>
          <w:sz w:val="28"/>
          <w:szCs w:val="28"/>
        </w:rPr>
        <w:t>．本协议一式三份，一份甲方保管，一份乙方保管，一份由项目主要研究者（</w:t>
      </w:r>
      <w:r>
        <w:rPr>
          <w:rFonts w:hint="eastAsia"/>
          <w:sz w:val="28"/>
          <w:szCs w:val="28"/>
        </w:rPr>
        <w:t>PI</w:t>
      </w:r>
      <w:r>
        <w:rPr>
          <w:rFonts w:hint="eastAsia"/>
          <w:sz w:val="28"/>
          <w:szCs w:val="28"/>
        </w:rPr>
        <w:t>）保管。</w:t>
      </w:r>
      <w:r w:rsidRPr="00AF2434">
        <w:rPr>
          <w:rFonts w:hint="eastAsia"/>
          <w:sz w:val="28"/>
          <w:szCs w:val="28"/>
        </w:rPr>
        <w:t xml:space="preserve">　</w:t>
      </w:r>
    </w:p>
    <w:p w14:paraId="252C7BEB" w14:textId="77777777" w:rsidR="004015A7" w:rsidRPr="00AF2434" w:rsidRDefault="004015A7" w:rsidP="004015A7">
      <w:pPr>
        <w:spacing w:line="560" w:lineRule="exact"/>
        <w:ind w:left="1065"/>
        <w:rPr>
          <w:sz w:val="28"/>
          <w:szCs w:val="28"/>
        </w:rPr>
      </w:pPr>
    </w:p>
    <w:p w14:paraId="369AAF6D" w14:textId="77777777" w:rsidR="004015A7" w:rsidRPr="00AF2434" w:rsidRDefault="004015A7" w:rsidP="004015A7">
      <w:pPr>
        <w:spacing w:line="560" w:lineRule="exact"/>
        <w:ind w:left="1065"/>
        <w:rPr>
          <w:sz w:val="28"/>
          <w:szCs w:val="28"/>
        </w:rPr>
      </w:pPr>
      <w:r w:rsidRPr="00AF2434">
        <w:rPr>
          <w:rFonts w:hint="eastAsia"/>
          <w:sz w:val="28"/>
          <w:szCs w:val="28"/>
        </w:rPr>
        <w:t xml:space="preserve">　</w:t>
      </w:r>
    </w:p>
    <w:p w14:paraId="6748C642" w14:textId="77777777" w:rsidR="004015A7" w:rsidRPr="00AF2434" w:rsidRDefault="004015A7" w:rsidP="004015A7">
      <w:pPr>
        <w:widowControl/>
        <w:spacing w:before="100" w:beforeAutospacing="1" w:after="75" w:line="560" w:lineRule="exact"/>
        <w:ind w:firstLineChars="150" w:firstLine="420"/>
        <w:jc w:val="left"/>
        <w:rPr>
          <w:rFonts w:cs="宋体"/>
          <w:kern w:val="0"/>
          <w:sz w:val="28"/>
          <w:szCs w:val="28"/>
        </w:rPr>
      </w:pPr>
      <w:r w:rsidRPr="00AF2434">
        <w:rPr>
          <w:rFonts w:cs="宋体" w:hint="eastAsia"/>
          <w:kern w:val="0"/>
          <w:sz w:val="28"/>
          <w:szCs w:val="28"/>
        </w:rPr>
        <w:t xml:space="preserve">甲方（盖章）：　　</w:t>
      </w:r>
      <w:r w:rsidRPr="00AF2434">
        <w:rPr>
          <w:rFonts w:ascii="宋体" w:hAnsi="宋体" w:cs="宋体"/>
          <w:kern w:val="0"/>
          <w:sz w:val="28"/>
          <w:szCs w:val="28"/>
        </w:rPr>
        <w:t xml:space="preserve">   </w:t>
      </w:r>
      <w:r w:rsidRPr="00AF2434">
        <w:rPr>
          <w:rFonts w:ascii="宋体" w:hAnsi="宋体" w:cs="宋体" w:hint="eastAsia"/>
          <w:kern w:val="0"/>
          <w:sz w:val="28"/>
          <w:szCs w:val="28"/>
        </w:rPr>
        <w:t xml:space="preserve">    </w:t>
      </w:r>
      <w:r w:rsidRPr="00AF2434">
        <w:rPr>
          <w:rFonts w:ascii="宋体" w:hAnsi="宋体" w:cs="宋体"/>
          <w:kern w:val="0"/>
          <w:sz w:val="28"/>
          <w:szCs w:val="28"/>
        </w:rPr>
        <w:t xml:space="preserve"> </w:t>
      </w:r>
      <w:r w:rsidRPr="00AF2434">
        <w:rPr>
          <w:rFonts w:ascii="宋体" w:hAnsi="宋体" w:cs="宋体" w:hint="eastAsia"/>
          <w:kern w:val="0"/>
          <w:sz w:val="28"/>
          <w:szCs w:val="28"/>
        </w:rPr>
        <w:t xml:space="preserve">          </w:t>
      </w:r>
      <w:r w:rsidRPr="00AF2434">
        <w:rPr>
          <w:rFonts w:ascii="宋体" w:hAnsi="宋体" w:cs="宋体"/>
          <w:kern w:val="0"/>
          <w:sz w:val="28"/>
          <w:szCs w:val="28"/>
        </w:rPr>
        <w:t xml:space="preserve"> </w:t>
      </w:r>
      <w:r w:rsidRPr="00AF2434">
        <w:rPr>
          <w:rFonts w:cs="宋体" w:hint="eastAsia"/>
          <w:kern w:val="0"/>
          <w:sz w:val="28"/>
          <w:szCs w:val="28"/>
        </w:rPr>
        <w:t>乙方（签字）：</w:t>
      </w:r>
    </w:p>
    <w:p w14:paraId="6DEAADC3" w14:textId="77777777" w:rsidR="004015A7" w:rsidRPr="00AF2434" w:rsidRDefault="004015A7" w:rsidP="004015A7">
      <w:pPr>
        <w:widowControl/>
        <w:spacing w:before="100" w:beforeAutospacing="1" w:after="75" w:line="560" w:lineRule="exact"/>
        <w:ind w:firstLineChars="150" w:firstLine="420"/>
        <w:jc w:val="left"/>
        <w:rPr>
          <w:rFonts w:cs="宋体"/>
          <w:kern w:val="0"/>
          <w:sz w:val="28"/>
          <w:szCs w:val="28"/>
        </w:rPr>
      </w:pPr>
    </w:p>
    <w:p w14:paraId="5F18FF3C" w14:textId="77777777" w:rsidR="004015A7" w:rsidRPr="00AF2434" w:rsidRDefault="004015A7" w:rsidP="004015A7">
      <w:pPr>
        <w:widowControl/>
        <w:spacing w:before="100" w:beforeAutospacing="1" w:after="75" w:line="560" w:lineRule="exact"/>
        <w:ind w:firstLineChars="150" w:firstLine="420"/>
        <w:jc w:val="left"/>
        <w:rPr>
          <w:rFonts w:ascii="宋体" w:hAnsi="宋体" w:cs="宋体" w:hint="eastAsia"/>
          <w:kern w:val="0"/>
          <w:sz w:val="28"/>
          <w:szCs w:val="28"/>
        </w:rPr>
      </w:pPr>
      <w:r w:rsidRPr="00AF2434">
        <w:rPr>
          <w:rFonts w:cs="宋体" w:hint="eastAsia"/>
          <w:kern w:val="0"/>
          <w:sz w:val="28"/>
          <w:szCs w:val="28"/>
        </w:rPr>
        <w:t>年</w:t>
      </w:r>
      <w:r w:rsidRPr="00AF2434">
        <w:rPr>
          <w:rFonts w:cs="宋体" w:hint="eastAsia"/>
          <w:kern w:val="0"/>
          <w:sz w:val="28"/>
          <w:szCs w:val="28"/>
        </w:rPr>
        <w:t xml:space="preserve">    </w:t>
      </w:r>
      <w:r w:rsidRPr="00AF2434">
        <w:rPr>
          <w:rFonts w:cs="宋体" w:hint="eastAsia"/>
          <w:kern w:val="0"/>
          <w:sz w:val="28"/>
          <w:szCs w:val="28"/>
        </w:rPr>
        <w:t>月</w:t>
      </w:r>
      <w:r w:rsidRPr="00AF2434">
        <w:rPr>
          <w:rFonts w:cs="宋体" w:hint="eastAsia"/>
          <w:kern w:val="0"/>
          <w:sz w:val="28"/>
          <w:szCs w:val="28"/>
        </w:rPr>
        <w:t xml:space="preserve">    </w:t>
      </w:r>
      <w:r w:rsidRPr="00AF2434">
        <w:rPr>
          <w:rFonts w:cs="宋体" w:hint="eastAsia"/>
          <w:kern w:val="0"/>
          <w:sz w:val="28"/>
          <w:szCs w:val="28"/>
        </w:rPr>
        <w:t>日</w:t>
      </w:r>
      <w:r w:rsidRPr="00AF2434">
        <w:rPr>
          <w:rFonts w:cs="宋体" w:hint="eastAsia"/>
          <w:kern w:val="0"/>
          <w:sz w:val="28"/>
          <w:szCs w:val="28"/>
        </w:rPr>
        <w:t xml:space="preserve">       </w:t>
      </w:r>
      <w:r w:rsidRPr="00AF2434">
        <w:rPr>
          <w:rFonts w:cs="宋体" w:hint="eastAsia"/>
          <w:kern w:val="0"/>
          <w:sz w:val="28"/>
          <w:szCs w:val="28"/>
        </w:rPr>
        <w:t xml:space="preserve">　　</w:t>
      </w:r>
      <w:r w:rsidRPr="00AF2434">
        <w:rPr>
          <w:rFonts w:ascii="宋体" w:hAnsi="宋体" w:cs="宋体"/>
          <w:kern w:val="0"/>
          <w:sz w:val="28"/>
          <w:szCs w:val="28"/>
        </w:rPr>
        <w:t xml:space="preserve">         </w:t>
      </w:r>
      <w:r w:rsidRPr="00AF2434">
        <w:rPr>
          <w:rFonts w:ascii="宋体" w:hAnsi="宋体" w:cs="宋体" w:hint="eastAsia"/>
          <w:kern w:val="0"/>
          <w:sz w:val="28"/>
          <w:szCs w:val="28"/>
        </w:rPr>
        <w:t xml:space="preserve">   </w:t>
      </w:r>
      <w:r w:rsidRPr="00AF2434">
        <w:rPr>
          <w:rFonts w:cs="宋体" w:hint="eastAsia"/>
          <w:kern w:val="0"/>
          <w:sz w:val="28"/>
          <w:szCs w:val="28"/>
        </w:rPr>
        <w:t>年</w:t>
      </w:r>
      <w:r w:rsidRPr="00AF2434">
        <w:rPr>
          <w:rFonts w:cs="宋体" w:hint="eastAsia"/>
          <w:kern w:val="0"/>
          <w:sz w:val="28"/>
          <w:szCs w:val="28"/>
        </w:rPr>
        <w:t xml:space="preserve">    </w:t>
      </w:r>
      <w:r w:rsidRPr="00AF2434">
        <w:rPr>
          <w:rFonts w:cs="宋体" w:hint="eastAsia"/>
          <w:kern w:val="0"/>
          <w:sz w:val="28"/>
          <w:szCs w:val="28"/>
        </w:rPr>
        <w:t>月</w:t>
      </w:r>
      <w:r w:rsidRPr="00AF2434">
        <w:rPr>
          <w:rFonts w:cs="宋体" w:hint="eastAsia"/>
          <w:kern w:val="0"/>
          <w:sz w:val="28"/>
          <w:szCs w:val="28"/>
        </w:rPr>
        <w:t xml:space="preserve">    </w:t>
      </w:r>
      <w:r w:rsidRPr="00AF2434">
        <w:rPr>
          <w:rFonts w:cs="宋体" w:hint="eastAsia"/>
          <w:kern w:val="0"/>
          <w:sz w:val="28"/>
          <w:szCs w:val="28"/>
        </w:rPr>
        <w:t>日</w:t>
      </w:r>
    </w:p>
    <w:p w14:paraId="5D048221" w14:textId="77777777" w:rsidR="00077569" w:rsidRDefault="00077569" w:rsidP="004015A7"/>
    <w:sectPr w:rsidR="0007756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42884" w14:textId="77777777" w:rsidR="00D1189D" w:rsidRDefault="00D1189D" w:rsidP="004015A7">
      <w:r>
        <w:separator/>
      </w:r>
    </w:p>
  </w:endnote>
  <w:endnote w:type="continuationSeparator" w:id="0">
    <w:p w14:paraId="5CC07452" w14:textId="77777777" w:rsidR="00D1189D" w:rsidRDefault="00D1189D" w:rsidP="0040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BB99F" w14:textId="77777777" w:rsidR="00D1189D" w:rsidRDefault="00D1189D" w:rsidP="004015A7">
      <w:r>
        <w:separator/>
      </w:r>
    </w:p>
  </w:footnote>
  <w:footnote w:type="continuationSeparator" w:id="0">
    <w:p w14:paraId="5D1DA272" w14:textId="77777777" w:rsidR="00D1189D" w:rsidRDefault="00D1189D" w:rsidP="00401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9154E" w14:textId="77777777" w:rsidR="004015A7" w:rsidRPr="004015A7" w:rsidRDefault="004015A7" w:rsidP="004015A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F0E83"/>
    <w:multiLevelType w:val="hybridMultilevel"/>
    <w:tmpl w:val="B0183CF8"/>
    <w:lvl w:ilvl="0" w:tplc="20C455DA">
      <w:start w:val="1"/>
      <w:numFmt w:val="decimal"/>
      <w:lvlText w:val="%1."/>
      <w:lvlJc w:val="left"/>
      <w:pPr>
        <w:tabs>
          <w:tab w:val="num" w:pos="360"/>
        </w:tabs>
        <w:ind w:left="360" w:hanging="360"/>
      </w:pPr>
      <w:rPr>
        <w:rFonts w:hint="default"/>
        <w:b/>
        <w:color w:val="464646"/>
      </w:rPr>
    </w:lvl>
    <w:lvl w:ilvl="1" w:tplc="7DBAC25C">
      <w:start w:val="3"/>
      <w:numFmt w:val="decimal"/>
      <w:lvlText w:val="%2．"/>
      <w:lvlJc w:val="left"/>
      <w:pPr>
        <w:tabs>
          <w:tab w:val="num" w:pos="1140"/>
        </w:tabs>
        <w:ind w:left="1140" w:hanging="720"/>
      </w:pPr>
      <w:rPr>
        <w:rFonts w:ascii="Times New Roman" w:hAnsi="Times New Roman" w:cs="Times New Roman"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7519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15A7"/>
    <w:rsid w:val="00077569"/>
    <w:rsid w:val="004015A7"/>
    <w:rsid w:val="00583E06"/>
    <w:rsid w:val="007A42E3"/>
    <w:rsid w:val="00966C12"/>
    <w:rsid w:val="009E4D9C"/>
    <w:rsid w:val="00A16804"/>
    <w:rsid w:val="00D1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A928E"/>
  <w15:docId w15:val="{3864FC42-EB34-41B9-8495-DC678906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5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5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15A7"/>
    <w:rPr>
      <w:sz w:val="18"/>
      <w:szCs w:val="18"/>
    </w:rPr>
  </w:style>
  <w:style w:type="paragraph" w:styleId="a5">
    <w:name w:val="footer"/>
    <w:basedOn w:val="a"/>
    <w:link w:val="a6"/>
    <w:uiPriority w:val="99"/>
    <w:unhideWhenUsed/>
    <w:rsid w:val="004015A7"/>
    <w:pPr>
      <w:tabs>
        <w:tab w:val="center" w:pos="4153"/>
        <w:tab w:val="right" w:pos="8306"/>
      </w:tabs>
      <w:snapToGrid w:val="0"/>
      <w:jc w:val="left"/>
    </w:pPr>
    <w:rPr>
      <w:sz w:val="18"/>
      <w:szCs w:val="18"/>
    </w:rPr>
  </w:style>
  <w:style w:type="character" w:customStyle="1" w:styleId="a6">
    <w:name w:val="页脚 字符"/>
    <w:basedOn w:val="a0"/>
    <w:link w:val="a5"/>
    <w:uiPriority w:val="99"/>
    <w:rsid w:val="004015A7"/>
    <w:rPr>
      <w:sz w:val="18"/>
      <w:szCs w:val="18"/>
    </w:rPr>
  </w:style>
  <w:style w:type="paragraph" w:styleId="a7">
    <w:name w:val="annotation text"/>
    <w:basedOn w:val="a"/>
    <w:link w:val="a8"/>
    <w:rsid w:val="004015A7"/>
    <w:pPr>
      <w:jc w:val="left"/>
    </w:pPr>
  </w:style>
  <w:style w:type="character" w:customStyle="1" w:styleId="a8">
    <w:name w:val="批注文字 字符"/>
    <w:basedOn w:val="a0"/>
    <w:link w:val="a7"/>
    <w:rsid w:val="004015A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142</Words>
  <Characters>814</Characters>
  <Application>Microsoft Office Word</Application>
  <DocSecurity>0</DocSecurity>
  <Lines>6</Lines>
  <Paragraphs>1</Paragraphs>
  <ScaleCrop>false</ScaleCrop>
  <Company>Lenovo (Beijing) Limited</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wxf</dc:creator>
  <cp:keywords/>
  <dc:description/>
  <cp:lastModifiedBy>任宇萍</cp:lastModifiedBy>
  <cp:revision>4</cp:revision>
  <dcterms:created xsi:type="dcterms:W3CDTF">2017-11-30T00:42:00Z</dcterms:created>
  <dcterms:modified xsi:type="dcterms:W3CDTF">2024-12-06T03:08:00Z</dcterms:modified>
</cp:coreProperties>
</file>