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67535">
      <w:pPr>
        <w:spacing w:line="360" w:lineRule="auto"/>
        <w:rPr>
          <w:rFonts w:ascii="Times New Roman" w:hAnsi="Times New Roman" w:cs="Times New Roman"/>
          <w:b/>
          <w:sz w:val="52"/>
        </w:rPr>
      </w:pPr>
    </w:p>
    <w:p w14:paraId="718B668A">
      <w:pPr>
        <w:spacing w:line="360" w:lineRule="auto"/>
        <w:rPr>
          <w:rFonts w:ascii="Times New Roman" w:hAnsi="Times New Roman" w:cs="Times New Roman"/>
          <w:b/>
          <w:sz w:val="52"/>
        </w:rPr>
      </w:pPr>
    </w:p>
    <w:p w14:paraId="0BE9B8BE">
      <w:pPr>
        <w:spacing w:line="360" w:lineRule="auto"/>
        <w:rPr>
          <w:rFonts w:ascii="Times New Roman" w:hAnsi="Times New Roman" w:cs="Times New Roman"/>
          <w:b/>
          <w:sz w:val="52"/>
        </w:rPr>
      </w:pPr>
    </w:p>
    <w:p w14:paraId="20610733">
      <w:pPr>
        <w:spacing w:line="360" w:lineRule="auto"/>
        <w:rPr>
          <w:rFonts w:ascii="Times New Roman" w:hAnsi="Times New Roman" w:cs="Times New Roman"/>
          <w:b/>
          <w:sz w:val="52"/>
        </w:rPr>
      </w:pPr>
    </w:p>
    <w:p w14:paraId="455DEF84">
      <w:pPr>
        <w:spacing w:after="312" w:afterLines="100" w:line="360" w:lineRule="auto"/>
        <w:jc w:val="center"/>
        <w:rPr>
          <w:rFonts w:ascii="Times New Roman" w:hAnsi="Times New Roman" w:eastAsia="黑体" w:cs="Times New Roman"/>
          <w:b/>
          <w:sz w:val="72"/>
        </w:rPr>
      </w:pPr>
      <w:r>
        <w:rPr>
          <w:rFonts w:ascii="Times New Roman" w:hAnsi="Times New Roman" w:eastAsia="黑体" w:cs="Times New Roman"/>
          <w:b/>
          <w:sz w:val="72"/>
        </w:rPr>
        <w:t>药物临床试验协议书</w:t>
      </w:r>
    </w:p>
    <w:p w14:paraId="3FBA7970">
      <w:pPr>
        <w:spacing w:line="360" w:lineRule="auto"/>
        <w:rPr>
          <w:rFonts w:ascii="Times New Roman" w:hAnsi="Times New Roman" w:cs="Times New Roman"/>
          <w:b/>
          <w:sz w:val="32"/>
        </w:rPr>
      </w:pPr>
    </w:p>
    <w:p w14:paraId="6FD19966">
      <w:pPr>
        <w:spacing w:line="360" w:lineRule="auto"/>
        <w:rPr>
          <w:rFonts w:ascii="Times New Roman" w:hAnsi="Times New Roman" w:cs="Times New Roman"/>
          <w:b/>
          <w:sz w:val="36"/>
        </w:rPr>
      </w:pPr>
    </w:p>
    <w:p w14:paraId="56F6C47B">
      <w:pPr>
        <w:spacing w:line="360" w:lineRule="auto"/>
        <w:rPr>
          <w:rFonts w:ascii="Times New Roman" w:hAnsi="Times New Roman" w:cs="Times New Roman"/>
          <w:b/>
          <w:sz w:val="36"/>
        </w:rPr>
      </w:pPr>
      <w:r>
        <w:rPr>
          <w:rFonts w:ascii="Times New Roman" w:cs="Times New Roman"/>
          <w:b/>
          <w:sz w:val="36"/>
        </w:rPr>
        <w:t>试验药物：</w:t>
      </w:r>
    </w:p>
    <w:p w14:paraId="53DC8836">
      <w:pPr>
        <w:spacing w:line="360" w:lineRule="auto"/>
        <w:rPr>
          <w:rFonts w:ascii="Times New Roman" w:hAnsi="Times New Roman" w:cs="Times New Roman"/>
          <w:b/>
          <w:sz w:val="36"/>
        </w:rPr>
      </w:pPr>
    </w:p>
    <w:p w14:paraId="4E625E2D">
      <w:pPr>
        <w:spacing w:line="360" w:lineRule="auto"/>
        <w:rPr>
          <w:rFonts w:ascii="Times New Roman" w:hAnsi="Times New Roman" w:cs="Times New Roman"/>
          <w:b/>
          <w:sz w:val="36"/>
        </w:rPr>
      </w:pPr>
      <w:r>
        <w:rPr>
          <w:rFonts w:ascii="Times New Roman" w:cs="Times New Roman"/>
          <w:b/>
          <w:sz w:val="36"/>
        </w:rPr>
        <w:t>项目名称：</w:t>
      </w:r>
    </w:p>
    <w:p w14:paraId="2EC3C708">
      <w:pPr>
        <w:spacing w:line="360" w:lineRule="auto"/>
        <w:rPr>
          <w:rFonts w:ascii="Times New Roman" w:hAnsi="Times New Roman" w:cs="Times New Roman"/>
          <w:b/>
          <w:sz w:val="36"/>
        </w:rPr>
      </w:pPr>
    </w:p>
    <w:p w14:paraId="27B739DA">
      <w:pPr>
        <w:spacing w:line="360" w:lineRule="auto"/>
        <w:rPr>
          <w:rFonts w:ascii="Times New Roman" w:hAnsi="Times New Roman" w:cs="Times New Roman"/>
          <w:b/>
          <w:sz w:val="36"/>
        </w:rPr>
      </w:pPr>
      <w:r>
        <w:rPr>
          <w:rFonts w:ascii="Times New Roman" w:cs="Times New Roman"/>
          <w:b/>
          <w:sz w:val="36"/>
        </w:rPr>
        <w:t>甲方：</w:t>
      </w:r>
    </w:p>
    <w:p w14:paraId="3B331FA9">
      <w:pPr>
        <w:spacing w:line="360" w:lineRule="auto"/>
        <w:rPr>
          <w:rFonts w:ascii="Times New Roman" w:hAnsi="Times New Roman" w:cs="Times New Roman"/>
          <w:b/>
          <w:sz w:val="36"/>
        </w:rPr>
      </w:pPr>
    </w:p>
    <w:p w14:paraId="33526A77">
      <w:pPr>
        <w:spacing w:line="360" w:lineRule="auto"/>
        <w:rPr>
          <w:rFonts w:ascii="Times New Roman" w:hAnsi="Times New Roman" w:cs="Times New Roman"/>
          <w:b/>
          <w:sz w:val="36"/>
        </w:rPr>
      </w:pPr>
      <w:r>
        <w:rPr>
          <w:rFonts w:ascii="Times New Roman" w:cs="Times New Roman"/>
          <w:b/>
          <w:sz w:val="36"/>
        </w:rPr>
        <w:t>乙方：</w:t>
      </w:r>
      <w:r>
        <w:rPr>
          <w:rFonts w:hint="eastAsia" w:ascii="Times New Roman" w:cs="Times New Roman"/>
          <w:b/>
          <w:sz w:val="36"/>
        </w:rPr>
        <w:t>武汉亚洲心脏病医院</w:t>
      </w:r>
    </w:p>
    <w:p w14:paraId="7BCB296C">
      <w:pPr>
        <w:spacing w:line="360" w:lineRule="auto"/>
        <w:rPr>
          <w:rFonts w:ascii="Times New Roman" w:hAnsi="Times New Roman" w:cs="Times New Roman"/>
          <w:b/>
          <w:sz w:val="32"/>
        </w:rPr>
      </w:pPr>
    </w:p>
    <w:p w14:paraId="3C011E67">
      <w:pPr>
        <w:spacing w:line="360" w:lineRule="auto"/>
        <w:rPr>
          <w:rFonts w:ascii="Times New Roman" w:hAnsi="Times New Roman" w:cs="Times New Roman"/>
        </w:rPr>
      </w:pPr>
    </w:p>
    <w:p w14:paraId="11F82D2A">
      <w:pPr>
        <w:widowControl/>
        <w:spacing w:line="360" w:lineRule="auto"/>
        <w:jc w:val="left"/>
        <w:rPr>
          <w:rFonts w:ascii="Times New Roman" w:hAnsi="Times New Roman" w:cs="Times New Roman"/>
        </w:rPr>
      </w:pPr>
      <w:r>
        <w:rPr>
          <w:rFonts w:ascii="Times New Roman" w:hAnsi="Times New Roman" w:cs="Times New Roman"/>
        </w:rPr>
        <w:br w:type="page"/>
      </w:r>
    </w:p>
    <w:p w14:paraId="78E94C44">
      <w:pPr>
        <w:spacing w:line="360" w:lineRule="auto"/>
        <w:rPr>
          <w:rFonts w:ascii="Times New Roman" w:hAnsi="Times New Roman" w:cs="Times New Roman"/>
          <w:b/>
          <w:sz w:val="32"/>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30"/>
        <w:gridCol w:w="2514"/>
        <w:gridCol w:w="1843"/>
        <w:gridCol w:w="2035"/>
      </w:tblGrid>
      <w:tr w14:paraId="45C691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tcPr>
          <w:p w14:paraId="291FCCC2">
            <w:pPr>
              <w:spacing w:line="360" w:lineRule="auto"/>
              <w:rPr>
                <w:rFonts w:ascii="Times New Roman" w:hAnsi="Times New Roman" w:cs="Times New Roman"/>
                <w:sz w:val="24"/>
              </w:rPr>
            </w:pPr>
            <w:r>
              <w:rPr>
                <w:rFonts w:hint="eastAsia" w:ascii="Times New Roman" w:cs="Times New Roman"/>
                <w:sz w:val="24"/>
                <w:lang w:eastAsia="zh-CN"/>
              </w:rPr>
              <w:t>申办者</w:t>
            </w:r>
            <w:r>
              <w:rPr>
                <w:rFonts w:ascii="Times New Roman" w:cs="Times New Roman"/>
                <w:sz w:val="24"/>
              </w:rPr>
              <w:t>：</w:t>
            </w:r>
          </w:p>
        </w:tc>
        <w:tc>
          <w:tcPr>
            <w:tcW w:w="2514" w:type="dxa"/>
          </w:tcPr>
          <w:p w14:paraId="43FEF249">
            <w:pPr>
              <w:spacing w:line="360" w:lineRule="auto"/>
              <w:rPr>
                <w:rFonts w:ascii="Times New Roman" w:hAnsi="Times New Roman" w:cs="Times New Roman"/>
                <w:sz w:val="24"/>
              </w:rPr>
            </w:pPr>
          </w:p>
        </w:tc>
        <w:tc>
          <w:tcPr>
            <w:tcW w:w="1843" w:type="dxa"/>
          </w:tcPr>
          <w:p w14:paraId="26A1C31F">
            <w:pPr>
              <w:spacing w:line="360" w:lineRule="auto"/>
              <w:rPr>
                <w:rFonts w:ascii="Times New Roman" w:hAnsi="Times New Roman" w:cs="Times New Roman"/>
                <w:sz w:val="24"/>
              </w:rPr>
            </w:pPr>
            <w:r>
              <w:rPr>
                <w:rFonts w:ascii="Times New Roman" w:cs="Times New Roman"/>
                <w:sz w:val="24"/>
              </w:rPr>
              <w:t>法人：</w:t>
            </w:r>
          </w:p>
        </w:tc>
        <w:tc>
          <w:tcPr>
            <w:tcW w:w="2035" w:type="dxa"/>
          </w:tcPr>
          <w:p w14:paraId="26C7459E">
            <w:pPr>
              <w:spacing w:line="360" w:lineRule="auto"/>
              <w:rPr>
                <w:rFonts w:ascii="Times New Roman" w:hAnsi="Times New Roman" w:cs="Times New Roman"/>
                <w:sz w:val="24"/>
              </w:rPr>
            </w:pPr>
          </w:p>
        </w:tc>
      </w:tr>
      <w:tr w14:paraId="18EC6E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5" w:hRule="atLeast"/>
        </w:trPr>
        <w:tc>
          <w:tcPr>
            <w:tcW w:w="2130" w:type="dxa"/>
          </w:tcPr>
          <w:p w14:paraId="6DCB5957">
            <w:pPr>
              <w:spacing w:line="360" w:lineRule="auto"/>
              <w:rPr>
                <w:rFonts w:ascii="Times New Roman" w:hAnsi="Times New Roman" w:cs="Times New Roman"/>
                <w:sz w:val="24"/>
              </w:rPr>
            </w:pPr>
            <w:r>
              <w:rPr>
                <w:rFonts w:ascii="Times New Roman" w:cs="Times New Roman"/>
                <w:sz w:val="24"/>
              </w:rPr>
              <w:t>地址</w:t>
            </w:r>
            <w:r>
              <w:rPr>
                <w:rFonts w:hint="eastAsia" w:ascii="Times New Roman" w:cs="Times New Roman"/>
                <w:sz w:val="24"/>
              </w:rPr>
              <w:t>：</w:t>
            </w:r>
          </w:p>
        </w:tc>
        <w:tc>
          <w:tcPr>
            <w:tcW w:w="2514" w:type="dxa"/>
          </w:tcPr>
          <w:p w14:paraId="2D2F4D80">
            <w:pPr>
              <w:spacing w:line="360" w:lineRule="auto"/>
              <w:rPr>
                <w:rFonts w:ascii="Times New Roman" w:hAnsi="Times New Roman" w:cs="Times New Roman"/>
                <w:sz w:val="24"/>
              </w:rPr>
            </w:pPr>
          </w:p>
        </w:tc>
        <w:tc>
          <w:tcPr>
            <w:tcW w:w="1843" w:type="dxa"/>
          </w:tcPr>
          <w:p w14:paraId="0ABCFAC0">
            <w:pPr>
              <w:spacing w:line="360" w:lineRule="auto"/>
              <w:rPr>
                <w:rFonts w:ascii="Times New Roman" w:hAnsi="Times New Roman" w:cs="Times New Roman"/>
                <w:sz w:val="24"/>
              </w:rPr>
            </w:pPr>
            <w:r>
              <w:rPr>
                <w:rFonts w:ascii="Times New Roman" w:cs="Times New Roman"/>
                <w:sz w:val="24"/>
              </w:rPr>
              <w:t>邮政编码：</w:t>
            </w:r>
          </w:p>
        </w:tc>
        <w:tc>
          <w:tcPr>
            <w:tcW w:w="2035" w:type="dxa"/>
          </w:tcPr>
          <w:p w14:paraId="0EEC43A9">
            <w:pPr>
              <w:spacing w:line="360" w:lineRule="auto"/>
              <w:rPr>
                <w:rFonts w:ascii="Times New Roman" w:hAnsi="Times New Roman" w:cs="Times New Roman"/>
                <w:sz w:val="24"/>
              </w:rPr>
            </w:pPr>
          </w:p>
        </w:tc>
      </w:tr>
      <w:tr w14:paraId="5BF7B1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tcPr>
          <w:p w14:paraId="4163A875">
            <w:pPr>
              <w:spacing w:line="360" w:lineRule="auto"/>
              <w:rPr>
                <w:rFonts w:ascii="Times New Roman" w:hAnsi="Times New Roman" w:cs="Times New Roman"/>
                <w:sz w:val="24"/>
              </w:rPr>
            </w:pPr>
            <w:r>
              <w:rPr>
                <w:rFonts w:ascii="Times New Roman" w:cs="Times New Roman"/>
                <w:sz w:val="24"/>
              </w:rPr>
              <w:t>项目负责人：</w:t>
            </w:r>
          </w:p>
        </w:tc>
        <w:tc>
          <w:tcPr>
            <w:tcW w:w="2514" w:type="dxa"/>
          </w:tcPr>
          <w:p w14:paraId="27425F41">
            <w:pPr>
              <w:spacing w:line="360" w:lineRule="auto"/>
              <w:rPr>
                <w:rFonts w:ascii="Times New Roman" w:hAnsi="Times New Roman" w:cs="Times New Roman"/>
                <w:sz w:val="24"/>
              </w:rPr>
            </w:pPr>
          </w:p>
        </w:tc>
        <w:tc>
          <w:tcPr>
            <w:tcW w:w="1843" w:type="dxa"/>
          </w:tcPr>
          <w:p w14:paraId="384D16C8">
            <w:pPr>
              <w:spacing w:line="360" w:lineRule="auto"/>
              <w:rPr>
                <w:rFonts w:ascii="Times New Roman" w:hAnsi="Times New Roman" w:cs="Times New Roman"/>
                <w:sz w:val="24"/>
              </w:rPr>
            </w:pPr>
            <w:r>
              <w:rPr>
                <w:rFonts w:ascii="Times New Roman" w:cs="Times New Roman"/>
                <w:sz w:val="24"/>
              </w:rPr>
              <w:t>联系电话</w:t>
            </w:r>
          </w:p>
        </w:tc>
        <w:tc>
          <w:tcPr>
            <w:tcW w:w="2035" w:type="dxa"/>
          </w:tcPr>
          <w:p w14:paraId="006FCC27">
            <w:pPr>
              <w:spacing w:line="360" w:lineRule="auto"/>
              <w:rPr>
                <w:rFonts w:ascii="Times New Roman" w:hAnsi="Times New Roman" w:cs="Times New Roman"/>
                <w:sz w:val="24"/>
              </w:rPr>
            </w:pPr>
          </w:p>
        </w:tc>
      </w:tr>
      <w:tr w14:paraId="3127A0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tcPr>
          <w:p w14:paraId="485A05EE">
            <w:pPr>
              <w:spacing w:line="360" w:lineRule="auto"/>
              <w:rPr>
                <w:rFonts w:ascii="Times New Roman" w:hAnsi="Times New Roman" w:cs="Times New Roman"/>
                <w:sz w:val="24"/>
              </w:rPr>
            </w:pPr>
            <w:r>
              <w:rPr>
                <w:rFonts w:ascii="Times New Roman" w:hAnsi="Times New Roman" w:cs="Times New Roman"/>
                <w:sz w:val="24"/>
              </w:rPr>
              <w:t>E-mail:</w:t>
            </w:r>
          </w:p>
        </w:tc>
        <w:tc>
          <w:tcPr>
            <w:tcW w:w="6392" w:type="dxa"/>
            <w:gridSpan w:val="3"/>
          </w:tcPr>
          <w:p w14:paraId="40A265C9">
            <w:pPr>
              <w:spacing w:line="360" w:lineRule="auto"/>
              <w:rPr>
                <w:rFonts w:ascii="Times New Roman" w:hAnsi="Times New Roman" w:cs="Times New Roman"/>
                <w:sz w:val="24"/>
              </w:rPr>
            </w:pPr>
          </w:p>
        </w:tc>
      </w:tr>
    </w:tbl>
    <w:p w14:paraId="58395F47">
      <w:pPr>
        <w:spacing w:line="360" w:lineRule="auto"/>
        <w:rPr>
          <w:rFonts w:ascii="Times New Roman" w:hAnsi="Times New Roman" w:cs="Times New Roman"/>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30"/>
        <w:gridCol w:w="2514"/>
        <w:gridCol w:w="1843"/>
        <w:gridCol w:w="2035"/>
      </w:tblGrid>
      <w:tr w14:paraId="3C924A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tcPr>
          <w:p w14:paraId="2C08FAB7">
            <w:pPr>
              <w:spacing w:line="360" w:lineRule="auto"/>
              <w:rPr>
                <w:rFonts w:ascii="Times New Roman" w:hAnsi="Times New Roman" w:cs="Times New Roman"/>
                <w:sz w:val="24"/>
              </w:rPr>
            </w:pPr>
            <w:r>
              <w:rPr>
                <w:rFonts w:ascii="Times New Roman" w:hAnsi="Times New Roman" w:cs="Times New Roman"/>
                <w:sz w:val="24"/>
              </w:rPr>
              <w:t>CRO</w:t>
            </w:r>
            <w:r>
              <w:rPr>
                <w:rFonts w:ascii="Times New Roman" w:cs="Times New Roman"/>
                <w:sz w:val="24"/>
              </w:rPr>
              <w:t>：</w:t>
            </w:r>
          </w:p>
        </w:tc>
        <w:tc>
          <w:tcPr>
            <w:tcW w:w="2514" w:type="dxa"/>
          </w:tcPr>
          <w:p w14:paraId="6F8702BD">
            <w:pPr>
              <w:spacing w:line="360" w:lineRule="auto"/>
              <w:rPr>
                <w:rFonts w:ascii="Times New Roman" w:hAnsi="Times New Roman" w:cs="Times New Roman"/>
                <w:sz w:val="24"/>
              </w:rPr>
            </w:pPr>
          </w:p>
        </w:tc>
        <w:tc>
          <w:tcPr>
            <w:tcW w:w="1843" w:type="dxa"/>
          </w:tcPr>
          <w:p w14:paraId="2980F8B5">
            <w:pPr>
              <w:spacing w:line="360" w:lineRule="auto"/>
              <w:rPr>
                <w:rFonts w:ascii="Times New Roman" w:hAnsi="Times New Roman" w:cs="Times New Roman"/>
                <w:sz w:val="24"/>
              </w:rPr>
            </w:pPr>
            <w:r>
              <w:rPr>
                <w:rFonts w:ascii="Times New Roman" w:cs="Times New Roman"/>
                <w:sz w:val="24"/>
              </w:rPr>
              <w:t>法人：</w:t>
            </w:r>
          </w:p>
        </w:tc>
        <w:tc>
          <w:tcPr>
            <w:tcW w:w="2035" w:type="dxa"/>
          </w:tcPr>
          <w:p w14:paraId="53D20EE5">
            <w:pPr>
              <w:spacing w:line="360" w:lineRule="auto"/>
              <w:rPr>
                <w:rFonts w:ascii="Times New Roman" w:hAnsi="Times New Roman" w:cs="Times New Roman"/>
                <w:sz w:val="24"/>
              </w:rPr>
            </w:pPr>
          </w:p>
        </w:tc>
      </w:tr>
      <w:tr w14:paraId="7EAF3A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tcPr>
          <w:p w14:paraId="5342B127">
            <w:pPr>
              <w:spacing w:line="360" w:lineRule="auto"/>
              <w:rPr>
                <w:rFonts w:ascii="Times New Roman" w:hAnsi="Times New Roman" w:cs="Times New Roman"/>
                <w:sz w:val="24"/>
              </w:rPr>
            </w:pPr>
            <w:r>
              <w:rPr>
                <w:rFonts w:ascii="Times New Roman" w:cs="Times New Roman"/>
                <w:sz w:val="24"/>
              </w:rPr>
              <w:t>地址：</w:t>
            </w:r>
          </w:p>
        </w:tc>
        <w:tc>
          <w:tcPr>
            <w:tcW w:w="2514" w:type="dxa"/>
          </w:tcPr>
          <w:p w14:paraId="40930C45">
            <w:pPr>
              <w:spacing w:line="360" w:lineRule="auto"/>
              <w:rPr>
                <w:rFonts w:ascii="Times New Roman" w:hAnsi="Times New Roman" w:cs="Times New Roman"/>
                <w:sz w:val="24"/>
              </w:rPr>
            </w:pPr>
          </w:p>
        </w:tc>
        <w:tc>
          <w:tcPr>
            <w:tcW w:w="1843" w:type="dxa"/>
          </w:tcPr>
          <w:p w14:paraId="644A8A81">
            <w:pPr>
              <w:spacing w:line="360" w:lineRule="auto"/>
              <w:rPr>
                <w:rFonts w:ascii="Times New Roman" w:hAnsi="Times New Roman" w:cs="Times New Roman"/>
                <w:sz w:val="24"/>
              </w:rPr>
            </w:pPr>
            <w:r>
              <w:rPr>
                <w:rFonts w:ascii="Times New Roman" w:cs="Times New Roman"/>
                <w:sz w:val="24"/>
              </w:rPr>
              <w:t>邮政编码：</w:t>
            </w:r>
          </w:p>
        </w:tc>
        <w:tc>
          <w:tcPr>
            <w:tcW w:w="2035" w:type="dxa"/>
          </w:tcPr>
          <w:p w14:paraId="1AB07618">
            <w:pPr>
              <w:spacing w:line="360" w:lineRule="auto"/>
              <w:rPr>
                <w:rFonts w:ascii="Times New Roman" w:hAnsi="Times New Roman" w:cs="Times New Roman"/>
                <w:sz w:val="24"/>
              </w:rPr>
            </w:pPr>
          </w:p>
        </w:tc>
      </w:tr>
      <w:tr w14:paraId="4F9976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tcPr>
          <w:p w14:paraId="236535A5">
            <w:pPr>
              <w:spacing w:line="360" w:lineRule="auto"/>
              <w:rPr>
                <w:rFonts w:ascii="Times New Roman" w:hAnsi="Times New Roman" w:cs="Times New Roman"/>
                <w:sz w:val="24"/>
              </w:rPr>
            </w:pPr>
            <w:r>
              <w:rPr>
                <w:rFonts w:ascii="Times New Roman" w:cs="Times New Roman"/>
                <w:sz w:val="24"/>
              </w:rPr>
              <w:t>项目负责人：</w:t>
            </w:r>
          </w:p>
        </w:tc>
        <w:tc>
          <w:tcPr>
            <w:tcW w:w="2514" w:type="dxa"/>
          </w:tcPr>
          <w:p w14:paraId="7CC7C44B">
            <w:pPr>
              <w:spacing w:line="360" w:lineRule="auto"/>
              <w:rPr>
                <w:rFonts w:ascii="Times New Roman" w:hAnsi="Times New Roman" w:cs="Times New Roman"/>
                <w:sz w:val="24"/>
              </w:rPr>
            </w:pPr>
          </w:p>
        </w:tc>
        <w:tc>
          <w:tcPr>
            <w:tcW w:w="1843" w:type="dxa"/>
          </w:tcPr>
          <w:p w14:paraId="16C26AC8">
            <w:pPr>
              <w:spacing w:line="360" w:lineRule="auto"/>
              <w:rPr>
                <w:rFonts w:ascii="Times New Roman" w:hAnsi="Times New Roman" w:cs="Times New Roman"/>
                <w:sz w:val="24"/>
              </w:rPr>
            </w:pPr>
            <w:r>
              <w:rPr>
                <w:rFonts w:ascii="Times New Roman" w:cs="Times New Roman"/>
                <w:sz w:val="24"/>
              </w:rPr>
              <w:t>联系电话</w:t>
            </w:r>
          </w:p>
        </w:tc>
        <w:tc>
          <w:tcPr>
            <w:tcW w:w="2035" w:type="dxa"/>
          </w:tcPr>
          <w:p w14:paraId="3B87461C">
            <w:pPr>
              <w:spacing w:line="360" w:lineRule="auto"/>
              <w:rPr>
                <w:rFonts w:ascii="Times New Roman" w:hAnsi="Times New Roman" w:cs="Times New Roman"/>
                <w:sz w:val="24"/>
              </w:rPr>
            </w:pPr>
          </w:p>
        </w:tc>
      </w:tr>
      <w:tr w14:paraId="6B8DDC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tcPr>
          <w:p w14:paraId="4D693C95">
            <w:pPr>
              <w:spacing w:line="360" w:lineRule="auto"/>
              <w:rPr>
                <w:rFonts w:ascii="Times New Roman" w:hAnsi="Times New Roman" w:cs="Times New Roman"/>
                <w:sz w:val="24"/>
              </w:rPr>
            </w:pPr>
            <w:r>
              <w:rPr>
                <w:rFonts w:ascii="Times New Roman" w:hAnsi="Times New Roman" w:cs="Times New Roman"/>
                <w:sz w:val="24"/>
              </w:rPr>
              <w:t>E-mail:</w:t>
            </w:r>
          </w:p>
        </w:tc>
        <w:tc>
          <w:tcPr>
            <w:tcW w:w="6392" w:type="dxa"/>
            <w:gridSpan w:val="3"/>
          </w:tcPr>
          <w:p w14:paraId="5945F326">
            <w:pPr>
              <w:spacing w:line="360" w:lineRule="auto"/>
              <w:rPr>
                <w:rFonts w:ascii="Times New Roman" w:hAnsi="Times New Roman" w:cs="Times New Roman"/>
                <w:sz w:val="24"/>
              </w:rPr>
            </w:pPr>
          </w:p>
        </w:tc>
      </w:tr>
    </w:tbl>
    <w:p w14:paraId="3C52448B">
      <w:pPr>
        <w:spacing w:line="360" w:lineRule="auto"/>
        <w:rPr>
          <w:rFonts w:ascii="Times New Roman" w:hAnsi="Times New Roman" w:cs="Times New Roman"/>
        </w:rPr>
      </w:pPr>
      <w:r>
        <w:rPr>
          <w:rFonts w:ascii="Times New Roman" w:hAnsi="Times New Roman" w:cs="Times New Roman"/>
        </w:rPr>
        <w:t xml:space="preserve">       </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30"/>
        <w:gridCol w:w="2514"/>
        <w:gridCol w:w="1843"/>
        <w:gridCol w:w="2035"/>
      </w:tblGrid>
      <w:tr w14:paraId="57806D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Align w:val="center"/>
          </w:tcPr>
          <w:p w14:paraId="3B1C5B25">
            <w:pPr>
              <w:spacing w:line="360" w:lineRule="auto"/>
              <w:rPr>
                <w:rFonts w:ascii="Times New Roman" w:hAnsi="Times New Roman" w:cs="Times New Roman"/>
                <w:sz w:val="24"/>
              </w:rPr>
            </w:pPr>
            <w:r>
              <w:rPr>
                <w:rFonts w:ascii="Times New Roman" w:cs="Times New Roman"/>
                <w:sz w:val="24"/>
              </w:rPr>
              <w:t>研究机构</w:t>
            </w:r>
            <w:r>
              <w:rPr>
                <w:rFonts w:hint="eastAsia" w:ascii="Times New Roman" w:cs="Times New Roman"/>
                <w:sz w:val="24"/>
              </w:rPr>
              <w:t>：</w:t>
            </w:r>
          </w:p>
        </w:tc>
        <w:tc>
          <w:tcPr>
            <w:tcW w:w="2514" w:type="dxa"/>
            <w:vAlign w:val="center"/>
          </w:tcPr>
          <w:p w14:paraId="49E15B54">
            <w:pPr>
              <w:spacing w:line="360" w:lineRule="auto"/>
              <w:rPr>
                <w:rFonts w:ascii="Times New Roman" w:hAnsi="Times New Roman" w:cs="Times New Roman"/>
                <w:sz w:val="24"/>
              </w:rPr>
            </w:pPr>
            <w:r>
              <w:rPr>
                <w:rFonts w:hint="eastAsia" w:ascii="Times New Roman" w:hAnsi="Times New Roman" w:cs="Times New Roman"/>
                <w:sz w:val="24"/>
              </w:rPr>
              <w:t>武汉亚洲心脏病医院</w:t>
            </w:r>
          </w:p>
        </w:tc>
        <w:tc>
          <w:tcPr>
            <w:tcW w:w="1843" w:type="dxa"/>
            <w:vAlign w:val="center"/>
          </w:tcPr>
          <w:p w14:paraId="65798AE4">
            <w:pPr>
              <w:spacing w:line="360" w:lineRule="auto"/>
              <w:rPr>
                <w:rFonts w:ascii="Times New Roman" w:hAnsi="Times New Roman" w:cs="Times New Roman"/>
                <w:sz w:val="24"/>
              </w:rPr>
            </w:pPr>
            <w:r>
              <w:rPr>
                <w:rFonts w:ascii="Times New Roman" w:cs="Times New Roman"/>
                <w:sz w:val="24"/>
              </w:rPr>
              <w:t>机构办</w:t>
            </w:r>
            <w:r>
              <w:rPr>
                <w:rFonts w:hint="eastAsia" w:ascii="Times New Roman" w:cs="Times New Roman"/>
                <w:sz w:val="24"/>
              </w:rPr>
              <w:t>主任</w:t>
            </w:r>
            <w:r>
              <w:rPr>
                <w:rFonts w:ascii="Times New Roman" w:cs="Times New Roman"/>
                <w:sz w:val="24"/>
              </w:rPr>
              <w:t>：</w:t>
            </w:r>
          </w:p>
        </w:tc>
        <w:tc>
          <w:tcPr>
            <w:tcW w:w="2035" w:type="dxa"/>
            <w:vAlign w:val="center"/>
          </w:tcPr>
          <w:p w14:paraId="02D243D1">
            <w:pPr>
              <w:spacing w:line="360" w:lineRule="auto"/>
              <w:rPr>
                <w:rFonts w:ascii="Times New Roman" w:hAnsi="Times New Roman" w:cs="Times New Roman"/>
                <w:sz w:val="24"/>
              </w:rPr>
            </w:pPr>
            <w:r>
              <w:rPr>
                <w:rFonts w:hint="eastAsia" w:ascii="Times New Roman" w:hAnsi="Times New Roman" w:cs="Times New Roman"/>
                <w:sz w:val="24"/>
              </w:rPr>
              <w:t xml:space="preserve"> 王先分</w:t>
            </w:r>
          </w:p>
        </w:tc>
      </w:tr>
      <w:tr w14:paraId="07A9C9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Align w:val="center"/>
          </w:tcPr>
          <w:p w14:paraId="74F50F9A">
            <w:pPr>
              <w:spacing w:line="360" w:lineRule="auto"/>
              <w:rPr>
                <w:rFonts w:ascii="Times New Roman" w:hAnsi="Times New Roman" w:cs="Times New Roman"/>
                <w:sz w:val="24"/>
              </w:rPr>
            </w:pPr>
            <w:r>
              <w:rPr>
                <w:rFonts w:ascii="Times New Roman" w:cs="Times New Roman"/>
                <w:sz w:val="24"/>
              </w:rPr>
              <w:t>地址：</w:t>
            </w:r>
          </w:p>
        </w:tc>
        <w:tc>
          <w:tcPr>
            <w:tcW w:w="2514" w:type="dxa"/>
            <w:vAlign w:val="center"/>
          </w:tcPr>
          <w:p w14:paraId="78648AD1">
            <w:pPr>
              <w:spacing w:line="360" w:lineRule="auto"/>
              <w:rPr>
                <w:rFonts w:ascii="Times New Roman" w:hAnsi="Times New Roman" w:cs="Times New Roman"/>
                <w:sz w:val="24"/>
              </w:rPr>
            </w:pPr>
            <w:r>
              <w:rPr>
                <w:rFonts w:hint="eastAsia" w:ascii="Times New Roman" w:hAnsi="Times New Roman" w:cs="Times New Roman"/>
                <w:sz w:val="24"/>
              </w:rPr>
              <w:t>湖北省武汉市京汉大道753号</w:t>
            </w:r>
          </w:p>
        </w:tc>
        <w:tc>
          <w:tcPr>
            <w:tcW w:w="1843" w:type="dxa"/>
            <w:vAlign w:val="center"/>
          </w:tcPr>
          <w:p w14:paraId="442E6824">
            <w:pPr>
              <w:spacing w:line="360" w:lineRule="auto"/>
              <w:rPr>
                <w:rFonts w:ascii="Times New Roman" w:hAnsi="Times New Roman" w:cs="Times New Roman"/>
                <w:sz w:val="24"/>
              </w:rPr>
            </w:pPr>
            <w:r>
              <w:rPr>
                <w:rFonts w:ascii="Times New Roman" w:cs="Times New Roman"/>
                <w:sz w:val="24"/>
              </w:rPr>
              <w:t>邮政编码：</w:t>
            </w:r>
          </w:p>
        </w:tc>
        <w:tc>
          <w:tcPr>
            <w:tcW w:w="2035" w:type="dxa"/>
            <w:vAlign w:val="center"/>
          </w:tcPr>
          <w:p w14:paraId="435DFC6D">
            <w:pPr>
              <w:spacing w:line="360" w:lineRule="auto"/>
              <w:rPr>
                <w:rFonts w:ascii="Times New Roman" w:hAnsi="Times New Roman" w:cs="Times New Roman"/>
                <w:sz w:val="24"/>
              </w:rPr>
            </w:pPr>
            <w:r>
              <w:rPr>
                <w:rFonts w:hint="eastAsia" w:ascii="Times New Roman" w:hAnsi="Times New Roman" w:cs="Times New Roman"/>
                <w:sz w:val="24"/>
              </w:rPr>
              <w:t>430022</w:t>
            </w:r>
          </w:p>
        </w:tc>
      </w:tr>
      <w:tr w14:paraId="325E8F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Align w:val="center"/>
          </w:tcPr>
          <w:p w14:paraId="179691B2">
            <w:pPr>
              <w:spacing w:line="360" w:lineRule="auto"/>
              <w:rPr>
                <w:rFonts w:ascii="Times New Roman" w:hAnsi="Times New Roman" w:cs="Times New Roman"/>
                <w:sz w:val="24"/>
              </w:rPr>
            </w:pPr>
            <w:r>
              <w:rPr>
                <w:rFonts w:ascii="Times New Roman" w:cs="Times New Roman"/>
                <w:sz w:val="24"/>
              </w:rPr>
              <w:t>机构办联系电话：</w:t>
            </w:r>
          </w:p>
        </w:tc>
        <w:tc>
          <w:tcPr>
            <w:tcW w:w="2514" w:type="dxa"/>
            <w:vAlign w:val="center"/>
          </w:tcPr>
          <w:p w14:paraId="066019CE">
            <w:pPr>
              <w:spacing w:line="360" w:lineRule="auto"/>
              <w:rPr>
                <w:rFonts w:ascii="Times New Roman" w:hAnsi="Times New Roman" w:cs="Times New Roman"/>
                <w:sz w:val="24"/>
              </w:rPr>
            </w:pPr>
            <w:r>
              <w:rPr>
                <w:rFonts w:hint="eastAsia" w:ascii="Times New Roman" w:hAnsi="Times New Roman" w:cs="Times New Roman"/>
                <w:sz w:val="24"/>
              </w:rPr>
              <w:t>027-65796809</w:t>
            </w:r>
          </w:p>
        </w:tc>
        <w:tc>
          <w:tcPr>
            <w:tcW w:w="1843" w:type="dxa"/>
            <w:vAlign w:val="center"/>
          </w:tcPr>
          <w:p w14:paraId="2FCAB9E5">
            <w:pPr>
              <w:spacing w:line="360" w:lineRule="auto"/>
              <w:rPr>
                <w:rFonts w:ascii="Times New Roman" w:hAnsi="Times New Roman" w:cs="Times New Roman"/>
                <w:sz w:val="24"/>
              </w:rPr>
            </w:pPr>
            <w:r>
              <w:rPr>
                <w:rFonts w:ascii="Times New Roman" w:cs="Times New Roman"/>
                <w:sz w:val="24"/>
              </w:rPr>
              <w:t>传真</w:t>
            </w:r>
            <w:r>
              <w:rPr>
                <w:rFonts w:hint="eastAsia" w:ascii="Times New Roman" w:cs="Times New Roman"/>
                <w:sz w:val="24"/>
              </w:rPr>
              <w:t>：</w:t>
            </w:r>
          </w:p>
        </w:tc>
        <w:tc>
          <w:tcPr>
            <w:tcW w:w="2035" w:type="dxa"/>
            <w:vAlign w:val="center"/>
          </w:tcPr>
          <w:p w14:paraId="0F4A59AA">
            <w:pPr>
              <w:spacing w:line="360" w:lineRule="auto"/>
              <w:rPr>
                <w:rFonts w:ascii="Times New Roman" w:hAnsi="Times New Roman" w:cs="Times New Roman"/>
                <w:sz w:val="24"/>
              </w:rPr>
            </w:pPr>
            <w:r>
              <w:rPr>
                <w:rFonts w:hint="eastAsia" w:ascii="Times New Roman" w:hAnsi="Times New Roman" w:cs="Times New Roman"/>
                <w:sz w:val="24"/>
              </w:rPr>
              <w:t>027-65796809</w:t>
            </w:r>
          </w:p>
        </w:tc>
      </w:tr>
      <w:tr w14:paraId="1A486A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3" w:hRule="atLeast"/>
        </w:trPr>
        <w:tc>
          <w:tcPr>
            <w:tcW w:w="2130" w:type="dxa"/>
            <w:vAlign w:val="center"/>
          </w:tcPr>
          <w:p w14:paraId="70B6B272">
            <w:pPr>
              <w:spacing w:line="360" w:lineRule="auto"/>
              <w:rPr>
                <w:rFonts w:ascii="Times New Roman" w:hAnsi="Times New Roman" w:cs="Times New Roman"/>
                <w:sz w:val="24"/>
              </w:rPr>
            </w:pPr>
            <w:r>
              <w:rPr>
                <w:rFonts w:ascii="Times New Roman" w:hAnsi="Times New Roman" w:cs="Times New Roman"/>
                <w:sz w:val="24"/>
              </w:rPr>
              <w:t>E-mail:</w:t>
            </w:r>
          </w:p>
        </w:tc>
        <w:tc>
          <w:tcPr>
            <w:tcW w:w="6392" w:type="dxa"/>
            <w:gridSpan w:val="3"/>
            <w:vAlign w:val="center"/>
          </w:tcPr>
          <w:p w14:paraId="2BE8BA86">
            <w:pPr>
              <w:spacing w:line="360" w:lineRule="auto"/>
              <w:rPr>
                <w:rFonts w:ascii="Times New Roman" w:hAnsi="Times New Roman" w:cs="Times New Roman"/>
                <w:sz w:val="24"/>
              </w:rPr>
            </w:pPr>
            <w:r>
              <w:rPr>
                <w:rFonts w:hint="eastAsia" w:ascii="Times New Roman" w:hAnsi="Times New Roman" w:cs="Times New Roman"/>
                <w:sz w:val="24"/>
              </w:rPr>
              <w:t>wahh_gcp@163.com</w:t>
            </w:r>
          </w:p>
        </w:tc>
      </w:tr>
    </w:tbl>
    <w:p w14:paraId="673B653B">
      <w:pPr>
        <w:spacing w:line="360" w:lineRule="auto"/>
        <w:rPr>
          <w:rFonts w:ascii="Times New Roman" w:hAnsi="Times New Roman" w:cs="Times New Roman"/>
        </w:rPr>
      </w:pPr>
      <w:r>
        <w:rPr>
          <w:rFonts w:ascii="Times New Roman" w:hAnsi="Times New Roman" w:cs="Times New Roman"/>
        </w:rPr>
        <w:t xml:space="preserve"> </w:t>
      </w:r>
    </w:p>
    <w:p w14:paraId="6CA785C9">
      <w:pPr>
        <w:spacing w:line="360" w:lineRule="auto"/>
        <w:rPr>
          <w:rFonts w:ascii="Times New Roman" w:hAnsi="Times New Roman" w:cs="Times New Roman"/>
        </w:rPr>
      </w:pPr>
    </w:p>
    <w:p w14:paraId="71C46BCC">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17687403">
      <w:pPr>
        <w:widowControl/>
        <w:jc w:val="left"/>
        <w:rPr>
          <w:rFonts w:ascii="Times New Roman" w:cs="Times New Roman"/>
          <w:b/>
          <w:sz w:val="24"/>
          <w:szCs w:val="24"/>
        </w:rPr>
      </w:pPr>
    </w:p>
    <w:p w14:paraId="1D375728">
      <w:pPr>
        <w:spacing w:line="360" w:lineRule="auto"/>
        <w:ind w:firstLine="482" w:firstLineChars="200"/>
        <w:rPr>
          <w:rFonts w:ascii="Times New Roman" w:hAnsi="Times New Roman" w:cs="Times New Roman"/>
          <w:sz w:val="24"/>
          <w:szCs w:val="24"/>
        </w:rPr>
      </w:pPr>
      <w:r>
        <w:rPr>
          <w:rFonts w:ascii="Times New Roman" w:cs="Times New Roman"/>
          <w:b/>
          <w:sz w:val="24"/>
          <w:szCs w:val="24"/>
        </w:rPr>
        <w:t>甲方</w:t>
      </w:r>
      <w:r>
        <w:rPr>
          <w:rFonts w:ascii="Times New Roman" w:cs="Times New Roman"/>
          <w:sz w:val="24"/>
          <w:szCs w:val="24"/>
        </w:rPr>
        <w:t>：</w:t>
      </w:r>
      <w:r>
        <w:rPr>
          <w:rFonts w:ascii="Times New Roman" w:hAnsi="Times New Roman" w:cs="Times New Roman"/>
          <w:sz w:val="24"/>
          <w:szCs w:val="24"/>
          <w:u w:val="single"/>
        </w:rPr>
        <w:t xml:space="preserve"> </w:t>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  </w:t>
      </w:r>
      <w:r>
        <w:rPr>
          <w:rFonts w:ascii="Times New Roman" w:cs="Times New Roman"/>
          <w:sz w:val="24"/>
          <w:szCs w:val="24"/>
        </w:rPr>
        <w:t>（</w:t>
      </w:r>
      <w:r>
        <w:rPr>
          <w:rFonts w:hint="eastAsia" w:ascii="Times New Roman" w:cs="Times New Roman"/>
          <w:sz w:val="24"/>
          <w:szCs w:val="24"/>
          <w:lang w:eastAsia="zh-CN"/>
        </w:rPr>
        <w:t>申办者</w:t>
      </w:r>
      <w:r>
        <w:rPr>
          <w:rFonts w:ascii="Times New Roman" w:cs="Times New Roman"/>
          <w:sz w:val="24"/>
          <w:szCs w:val="24"/>
        </w:rPr>
        <w:t>）</w:t>
      </w:r>
      <w:r>
        <w:rPr>
          <w:rFonts w:ascii="Times New Roman" w:hAnsi="Times New Roman" w:cs="Times New Roman"/>
          <w:sz w:val="24"/>
          <w:szCs w:val="24"/>
        </w:rPr>
        <w:t xml:space="preserve">               </w:t>
      </w:r>
    </w:p>
    <w:p w14:paraId="6F17589E">
      <w:pPr>
        <w:spacing w:after="156" w:afterLines="50" w:line="360" w:lineRule="auto"/>
        <w:ind w:firstLine="2280" w:firstLineChars="950"/>
        <w:rPr>
          <w:rFonts w:ascii="Times New Roman" w:hAnsi="Times New Roman" w:cs="Times New Roman"/>
          <w:sz w:val="24"/>
          <w:szCs w:val="24"/>
        </w:rPr>
      </w:pPr>
      <w:r>
        <w:rPr>
          <w:rFonts w:ascii="Times New Roman" w:cs="Times New Roman"/>
          <w:sz w:val="24"/>
          <w:szCs w:val="24"/>
        </w:rPr>
        <w:t>和（或）</w:t>
      </w:r>
      <w:r>
        <w:rPr>
          <w:rFonts w:ascii="Times New Roman" w:hAnsi="Times New Roman" w:cs="Times New Roman"/>
          <w:b/>
          <w:sz w:val="24"/>
          <w:szCs w:val="24"/>
          <w:u w:val="single"/>
        </w:rPr>
        <w:t xml:space="preserve">                              </w:t>
      </w:r>
      <w:r>
        <w:rPr>
          <w:rFonts w:ascii="Times New Roman" w:cs="Times New Roman"/>
          <w:sz w:val="24"/>
          <w:szCs w:val="24"/>
        </w:rPr>
        <w:t>（</w:t>
      </w:r>
      <w:r>
        <w:rPr>
          <w:rFonts w:ascii="Times New Roman" w:hAnsi="Times New Roman" w:cs="Times New Roman"/>
          <w:sz w:val="24"/>
          <w:szCs w:val="24"/>
        </w:rPr>
        <w:t>CRO</w:t>
      </w:r>
      <w:r>
        <w:rPr>
          <w:rFonts w:ascii="Times New Roman" w:cs="Times New Roman"/>
          <w:sz w:val="24"/>
          <w:szCs w:val="24"/>
        </w:rPr>
        <w:t>）</w:t>
      </w:r>
    </w:p>
    <w:p w14:paraId="6DAFA35A">
      <w:pPr>
        <w:spacing w:after="156" w:afterLines="50" w:line="360" w:lineRule="auto"/>
        <w:ind w:firstLine="482" w:firstLineChars="200"/>
        <w:rPr>
          <w:rFonts w:ascii="Times New Roman" w:hAnsi="Times New Roman" w:cs="Times New Roman"/>
          <w:sz w:val="24"/>
          <w:szCs w:val="24"/>
        </w:rPr>
      </w:pPr>
      <w:r>
        <w:rPr>
          <w:rFonts w:ascii="Times New Roman" w:cs="Times New Roman"/>
          <w:b/>
          <w:sz w:val="24"/>
          <w:szCs w:val="24"/>
        </w:rPr>
        <w:t>乙方</w:t>
      </w:r>
      <w:r>
        <w:rPr>
          <w:rFonts w:ascii="Times New Roman" w:cs="Times New Roman"/>
          <w:sz w:val="24"/>
          <w:szCs w:val="24"/>
        </w:rPr>
        <w:t>：</w:t>
      </w:r>
      <w:r>
        <w:rPr>
          <w:rFonts w:ascii="Times New Roman" w:cs="Times New Roman"/>
          <w:b/>
          <w:sz w:val="24"/>
          <w:szCs w:val="24"/>
          <w:u w:val="single"/>
        </w:rPr>
        <w:t>武汉亚洲心脏病医院</w:t>
      </w:r>
    </w:p>
    <w:p w14:paraId="061A9A93">
      <w:pPr>
        <w:spacing w:line="360" w:lineRule="auto"/>
        <w:ind w:firstLine="480" w:firstLineChars="200"/>
        <w:rPr>
          <w:rFonts w:ascii="Times New Roman" w:hAnsi="Times New Roman" w:cs="Times New Roman"/>
          <w:sz w:val="24"/>
          <w:szCs w:val="24"/>
        </w:rPr>
      </w:pPr>
      <w:r>
        <w:rPr>
          <w:rFonts w:ascii="Times New Roman" w:cs="Times New Roman"/>
          <w:sz w:val="24"/>
          <w:szCs w:val="24"/>
        </w:rPr>
        <w:t>甲方将依据名为</w:t>
      </w:r>
      <w:r>
        <w:rPr>
          <w:rFonts w:ascii="Times New Roman" w:hAnsi="Times New Roman" w:cs="Times New Roman"/>
          <w:sz w:val="24"/>
          <w:szCs w:val="24"/>
        </w:rPr>
        <w:t>“</w:t>
      </w:r>
      <w:r>
        <w:rPr>
          <w:rFonts w:ascii="Times New Roman" w:hAnsi="Times New Roman" w:cs="Times New Roman"/>
          <w:sz w:val="24"/>
          <w:szCs w:val="24"/>
          <w:u w:val="single"/>
        </w:rPr>
        <w:t xml:space="preserve">                                    </w:t>
      </w:r>
      <w:r>
        <w:rPr>
          <w:rFonts w:ascii="Times New Roman" w:hAnsi="Times New Roman" w:cs="Times New Roman"/>
          <w:sz w:val="24"/>
          <w:szCs w:val="24"/>
        </w:rPr>
        <w:t>”</w:t>
      </w:r>
      <w:r>
        <w:rPr>
          <w:rFonts w:ascii="Times New Roman" w:cs="Times New Roman"/>
          <w:sz w:val="24"/>
          <w:szCs w:val="24"/>
        </w:rPr>
        <w:t>的方案（方案编号：</w:t>
      </w:r>
      <w:r>
        <w:rPr>
          <w:rFonts w:ascii="Times New Roman" w:hAnsi="Times New Roman" w:cs="Times New Roman"/>
          <w:sz w:val="24"/>
          <w:szCs w:val="24"/>
        </w:rPr>
        <w:t xml:space="preserve">        </w:t>
      </w:r>
      <w:r>
        <w:rPr>
          <w:rFonts w:ascii="Times New Roman" w:cs="Times New Roman"/>
          <w:sz w:val="24"/>
          <w:szCs w:val="24"/>
        </w:rPr>
        <w:t>）开展一项临床试验，从而对</w:t>
      </w:r>
      <w:r>
        <w:rPr>
          <w:rFonts w:hint="eastAsia" w:ascii="Times New Roman" w:cs="Times New Roman"/>
          <w:sz w:val="24"/>
          <w:szCs w:val="24"/>
          <w:lang w:eastAsia="zh-CN"/>
        </w:rPr>
        <w:t>申办者</w:t>
      </w:r>
      <w:r>
        <w:rPr>
          <w:rFonts w:ascii="Times New Roman" w:hAnsi="Times New Roman" w:cs="Times New Roman"/>
          <w:sz w:val="24"/>
          <w:szCs w:val="24"/>
        </w:rPr>
        <w:t>______________________</w:t>
      </w:r>
      <w:r>
        <w:rPr>
          <w:rFonts w:ascii="Times New Roman" w:cs="Times New Roman"/>
          <w:sz w:val="24"/>
          <w:szCs w:val="24"/>
        </w:rPr>
        <w:t>研制的试验药物</w:t>
      </w:r>
      <w:r>
        <w:rPr>
          <w:rFonts w:ascii="Times New Roman" w:hAnsi="Times New Roman" w:cs="Times New Roman"/>
          <w:sz w:val="24"/>
          <w:szCs w:val="24"/>
        </w:rPr>
        <w:t>_____</w:t>
      </w:r>
      <w:r>
        <w:rPr>
          <w:rFonts w:ascii="Times New Roman" w:hAnsi="Times New Roman" w:cs="Times New Roman"/>
          <w:sz w:val="24"/>
          <w:szCs w:val="24"/>
          <w:u w:val="single"/>
        </w:rPr>
        <w:t xml:space="preserve">_   </w:t>
      </w:r>
      <w:r>
        <w:rPr>
          <w:rFonts w:ascii="Times New Roman" w:hAnsi="Times New Roman" w:cs="Times New Roman"/>
          <w:sz w:val="24"/>
          <w:szCs w:val="24"/>
        </w:rPr>
        <w:t>____</w:t>
      </w:r>
      <w:r>
        <w:rPr>
          <w:rFonts w:ascii="Times New Roman" w:cs="Times New Roman"/>
          <w:sz w:val="24"/>
          <w:szCs w:val="24"/>
        </w:rPr>
        <w:t xml:space="preserve"> 进行临床试验</w:t>
      </w:r>
      <w:r>
        <w:rPr>
          <w:rFonts w:hint="eastAsia" w:ascii="Times New Roman" w:cs="Times New Roman"/>
          <w:sz w:val="24"/>
          <w:szCs w:val="24"/>
        </w:rPr>
        <w:t>评价。乙方</w:t>
      </w:r>
      <w:r>
        <w:rPr>
          <w:rFonts w:ascii="Times New Roman" w:cs="Times New Roman"/>
          <w:sz w:val="24"/>
          <w:szCs w:val="24"/>
        </w:rPr>
        <w:t>研究机构和研究者在阅读了研究方案、临床研究者手册以及与试验用药物有关的足够信息以评价其参与该研究的兴趣后，同意参与研究，并保证有足够的权限、能力和经验</w:t>
      </w:r>
      <w:r>
        <w:rPr>
          <w:rFonts w:hint="eastAsia" w:ascii="Times New Roman" w:cs="Times New Roman"/>
          <w:sz w:val="24"/>
          <w:szCs w:val="24"/>
        </w:rPr>
        <w:t>开展</w:t>
      </w:r>
      <w:r>
        <w:rPr>
          <w:rFonts w:ascii="Times New Roman" w:cs="Times New Roman"/>
          <w:sz w:val="24"/>
          <w:szCs w:val="24"/>
        </w:rPr>
        <w:t>临床试验，并拥有必备的基础设施和技术手段保证试验的顺利进行</w:t>
      </w:r>
      <w:r>
        <w:rPr>
          <w:rFonts w:hint="eastAsia" w:ascii="Times New Roman" w:cs="Times New Roman"/>
          <w:sz w:val="24"/>
          <w:szCs w:val="24"/>
        </w:rPr>
        <w:t>。</w:t>
      </w:r>
      <w:r>
        <w:rPr>
          <w:rFonts w:ascii="Times New Roman" w:cs="Times New Roman"/>
          <w:sz w:val="24"/>
          <w:szCs w:val="24"/>
        </w:rPr>
        <w:t>依据《中华人民共和国民法典》、《药物临床试验质量管理规范》以及</w:t>
      </w:r>
      <w:r>
        <w:rPr>
          <w:rFonts w:hint="eastAsia" w:ascii="Times New Roman" w:cs="Times New Roman"/>
          <w:sz w:val="24"/>
          <w:szCs w:val="24"/>
        </w:rPr>
        <w:t>本</w:t>
      </w:r>
      <w:r>
        <w:rPr>
          <w:rFonts w:ascii="Times New Roman" w:cs="Times New Roman"/>
          <w:sz w:val="24"/>
          <w:szCs w:val="24"/>
        </w:rPr>
        <w:t>临床试验方案的规定，合同双方在平等互利、充分表达各自意愿的基础上，就以下各条所涉及的相关技术和法律问题，经协商一致达成如下协议，由签约双方共同恪守。自双方签订合同之日起即生效，任何一方不得单独终止合同。</w:t>
      </w:r>
    </w:p>
    <w:p w14:paraId="45A8BC03">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w:t>
      </w:r>
    </w:p>
    <w:p w14:paraId="7541AB49">
      <w:pPr>
        <w:spacing w:line="360" w:lineRule="auto"/>
        <w:rPr>
          <w:rFonts w:ascii="Times New Roman" w:hAnsi="Times New Roman" w:cs="Times New Roman"/>
          <w:sz w:val="24"/>
          <w:szCs w:val="24"/>
        </w:rPr>
      </w:pPr>
      <w:r>
        <w:rPr>
          <w:rFonts w:ascii="Times New Roman" w:cs="Times New Roman"/>
          <w:sz w:val="24"/>
          <w:szCs w:val="24"/>
        </w:rPr>
        <w:t>一、双方合作的主体</w:t>
      </w:r>
    </w:p>
    <w:p w14:paraId="7354F472">
      <w:pPr>
        <w:spacing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cs="Times New Roman"/>
          <w:sz w:val="24"/>
          <w:szCs w:val="24"/>
        </w:rPr>
        <w:t>合同主体</w:t>
      </w:r>
      <w:r>
        <w:rPr>
          <w:rFonts w:ascii="Times New Roman" w:hAnsi="Times New Roman" w:cs="Times New Roman"/>
          <w:sz w:val="24"/>
          <w:szCs w:val="24"/>
        </w:rPr>
        <w:t xml:space="preserve"> </w:t>
      </w:r>
      <w:r>
        <w:rPr>
          <w:rFonts w:ascii="Times New Roman" w:cs="Times New Roman"/>
          <w:sz w:val="24"/>
          <w:szCs w:val="24"/>
        </w:rPr>
        <w:t>本合同的主体是甲方</w:t>
      </w:r>
      <w:r>
        <w:rPr>
          <w:rFonts w:ascii="Times New Roman" w:hAnsi="Times New Roman" w:cs="Times New Roman"/>
          <w:sz w:val="24"/>
          <w:szCs w:val="24"/>
        </w:rPr>
        <w:t>_______________________</w:t>
      </w:r>
      <w:r>
        <w:rPr>
          <w:rFonts w:ascii="Times New Roman" w:cs="Times New Roman"/>
          <w:sz w:val="24"/>
          <w:szCs w:val="24"/>
        </w:rPr>
        <w:t>和乙方</w:t>
      </w:r>
      <w:r>
        <w:rPr>
          <w:rFonts w:ascii="Times New Roman" w:cs="Times New Roman"/>
          <w:sz w:val="24"/>
          <w:szCs w:val="24"/>
          <w:u w:val="single"/>
        </w:rPr>
        <w:t>武汉亚洲心脏病医院</w:t>
      </w:r>
      <w:r>
        <w:rPr>
          <w:rFonts w:ascii="Times New Roman" w:cs="Times New Roman"/>
          <w:sz w:val="24"/>
          <w:szCs w:val="24"/>
        </w:rPr>
        <w:t>。</w:t>
      </w:r>
      <w:r>
        <w:rPr>
          <w:rFonts w:ascii="Times New Roman" w:hAnsi="Times New Roman" w:cs="Times New Roman"/>
          <w:sz w:val="24"/>
          <w:szCs w:val="24"/>
        </w:rPr>
        <w:t xml:space="preserve"> </w:t>
      </w:r>
    </w:p>
    <w:p w14:paraId="1D32AD08">
      <w:pPr>
        <w:spacing w:line="36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cs="Times New Roman"/>
          <w:sz w:val="24"/>
          <w:szCs w:val="24"/>
        </w:rPr>
        <w:t>甲方委托乙方对</w:t>
      </w:r>
      <w:r>
        <w:rPr>
          <w:rFonts w:ascii="Times New Roman" w:hAnsi="Times New Roman" w:cs="Times New Roman"/>
          <w:sz w:val="24"/>
          <w:szCs w:val="24"/>
        </w:rPr>
        <w:t>__________</w:t>
      </w:r>
      <w:r>
        <w:rPr>
          <w:rFonts w:ascii="Times New Roman" w:cs="Times New Roman"/>
          <w:sz w:val="24"/>
          <w:szCs w:val="24"/>
        </w:rPr>
        <w:t>（药物名称）进行</w:t>
      </w:r>
      <w:r>
        <w:rPr>
          <w:rFonts w:ascii="Times New Roman" w:hAnsi="Times New Roman" w:cs="Times New Roman"/>
          <w:sz w:val="24"/>
          <w:szCs w:val="24"/>
          <w:u w:val="single"/>
        </w:rPr>
        <w:t xml:space="preserve">   </w:t>
      </w:r>
      <w:r>
        <w:rPr>
          <w:rFonts w:ascii="Times New Roman" w:cs="Times New Roman"/>
          <w:sz w:val="24"/>
          <w:szCs w:val="24"/>
        </w:rPr>
        <w:t>期临床试验，以评价其</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cs="Times New Roman"/>
          <w:sz w:val="24"/>
          <w:szCs w:val="24"/>
        </w:rPr>
        <w:t>。</w:t>
      </w:r>
      <w:r>
        <w:rPr>
          <w:rFonts w:ascii="Times New Roman" w:hAnsi="Times New Roman" w:cs="Times New Roman"/>
          <w:sz w:val="24"/>
          <w:szCs w:val="24"/>
        </w:rPr>
        <w:t xml:space="preserve"> </w:t>
      </w:r>
    </w:p>
    <w:p w14:paraId="3C24C9DF">
      <w:pPr>
        <w:spacing w:line="360" w:lineRule="auto"/>
        <w:rPr>
          <w:rFonts w:ascii="Times New Roman" w:hAnsi="Times New Roman" w:cs="Times New Roman"/>
          <w:sz w:val="24"/>
          <w:szCs w:val="24"/>
          <w:u w:val="single"/>
        </w:rPr>
      </w:pPr>
      <w:r>
        <w:rPr>
          <w:rFonts w:ascii="Times New Roman" w:hAnsi="Times New Roman" w:cs="Times New Roman"/>
          <w:sz w:val="24"/>
          <w:szCs w:val="24"/>
        </w:rPr>
        <w:t>3.</w:t>
      </w:r>
      <w:r>
        <w:rPr>
          <w:rFonts w:ascii="Times New Roman" w:cs="Times New Roman"/>
          <w:sz w:val="24"/>
          <w:szCs w:val="24"/>
        </w:rPr>
        <w:t>试验名称为：</w:t>
      </w:r>
      <w:r>
        <w:rPr>
          <w:rFonts w:ascii="Times New Roman" w:hAnsi="Times New Roman" w:cs="Times New Roman"/>
          <w:sz w:val="24"/>
          <w:szCs w:val="24"/>
          <w:u w:val="single"/>
        </w:rPr>
        <w:t xml:space="preserve">                                                          </w:t>
      </w:r>
    </w:p>
    <w:p w14:paraId="6A61522A">
      <w:pPr>
        <w:spacing w:line="36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cs="Times New Roman"/>
          <w:sz w:val="24"/>
          <w:szCs w:val="24"/>
        </w:rPr>
        <w:t>乙方负责项目的专业组为：</w:t>
      </w:r>
      <w:r>
        <w:rPr>
          <w:rFonts w:ascii="Times New Roman" w:hAnsi="Times New Roman" w:cs="Times New Roman"/>
          <w:sz w:val="24"/>
          <w:szCs w:val="24"/>
        </w:rPr>
        <w:t>____________</w:t>
      </w:r>
      <w:r>
        <w:rPr>
          <w:rFonts w:ascii="Times New Roman" w:cs="Times New Roman"/>
          <w:sz w:val="24"/>
          <w:szCs w:val="24"/>
        </w:rPr>
        <w:t>（</w:t>
      </w:r>
      <w:r>
        <w:rPr>
          <w:rFonts w:ascii="Times New Roman" w:cs="Times New Roman"/>
          <w:sz w:val="24"/>
          <w:szCs w:val="24"/>
          <w:highlight w:val="yellow"/>
        </w:rPr>
        <w:t>科室名称</w:t>
      </w:r>
      <w:r>
        <w:rPr>
          <w:rFonts w:hint="eastAsia" w:ascii="Times New Roman" w:cs="Times New Roman"/>
          <w:i/>
          <w:sz w:val="24"/>
          <w:szCs w:val="24"/>
          <w:highlight w:val="yellow"/>
        </w:rPr>
        <w:t>，心内科或心外科</w:t>
      </w:r>
      <w:r>
        <w:rPr>
          <w:rFonts w:ascii="Times New Roman" w:cs="Times New Roman"/>
          <w:sz w:val="24"/>
          <w:szCs w:val="24"/>
        </w:rPr>
        <w:t>），主要研究者为</w:t>
      </w:r>
      <w:r>
        <w:rPr>
          <w:rFonts w:ascii="Times New Roman" w:hAnsi="Times New Roman" w:cs="Times New Roman"/>
          <w:sz w:val="24"/>
          <w:szCs w:val="24"/>
        </w:rPr>
        <w:t>__________</w:t>
      </w:r>
      <w:r>
        <w:rPr>
          <w:rFonts w:ascii="Times New Roman" w:cs="Times New Roman"/>
          <w:sz w:val="24"/>
          <w:szCs w:val="24"/>
        </w:rPr>
        <w:t>。</w:t>
      </w:r>
      <w:r>
        <w:rPr>
          <w:rFonts w:ascii="Times New Roman" w:hAnsi="Times New Roman" w:cs="Times New Roman"/>
          <w:sz w:val="24"/>
          <w:szCs w:val="24"/>
        </w:rPr>
        <w:t xml:space="preserve"> </w:t>
      </w:r>
    </w:p>
    <w:p w14:paraId="329A1383">
      <w:pPr>
        <w:spacing w:line="360" w:lineRule="auto"/>
        <w:rPr>
          <w:rFonts w:ascii="Times New Roman" w:hAnsi="Times New Roman" w:cs="Times New Roman"/>
          <w:strike/>
          <w:sz w:val="24"/>
          <w:szCs w:val="24"/>
        </w:rPr>
      </w:pPr>
      <w:r>
        <w:rPr>
          <w:rFonts w:ascii="Times New Roman" w:hAnsi="Times New Roman" w:cs="Times New Roman"/>
          <w:sz w:val="24"/>
          <w:szCs w:val="24"/>
        </w:rPr>
        <w:t>5.</w:t>
      </w:r>
      <w:r>
        <w:rPr>
          <w:rFonts w:ascii="Times New Roman" w:cs="Times New Roman"/>
          <w:sz w:val="24"/>
          <w:szCs w:val="24"/>
        </w:rPr>
        <w:t>该试验总设计例数为</w:t>
      </w:r>
      <w:r>
        <w:rPr>
          <w:rFonts w:ascii="Times New Roman" w:hAnsi="Times New Roman" w:cs="Times New Roman"/>
          <w:sz w:val="24"/>
          <w:szCs w:val="24"/>
        </w:rPr>
        <w:t>_____</w:t>
      </w:r>
      <w:r>
        <w:rPr>
          <w:rFonts w:ascii="Times New Roman" w:cs="Times New Roman"/>
          <w:sz w:val="24"/>
          <w:szCs w:val="24"/>
        </w:rPr>
        <w:t>例，甲方计划委托乙方完成</w:t>
      </w:r>
      <w:r>
        <w:rPr>
          <w:rFonts w:ascii="Times New Roman" w:hAnsi="Times New Roman" w:cs="Times New Roman"/>
          <w:sz w:val="24"/>
          <w:szCs w:val="24"/>
          <w:u w:val="single"/>
        </w:rPr>
        <w:t xml:space="preserve">     </w:t>
      </w:r>
      <w:r>
        <w:rPr>
          <w:rFonts w:ascii="Times New Roman" w:cs="Times New Roman"/>
          <w:sz w:val="24"/>
          <w:szCs w:val="24"/>
        </w:rPr>
        <w:t>例</w:t>
      </w:r>
    </w:p>
    <w:p w14:paraId="5BEB64E6">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p>
    <w:p w14:paraId="708AC35D">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二、合同各方承担的责任：</w:t>
      </w:r>
    </w:p>
    <w:p w14:paraId="1675B1A3">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宋体" w:eastAsia="宋体" w:cs="Times New Roman"/>
          <w:b/>
          <w:kern w:val="0"/>
          <w:sz w:val="24"/>
          <w:szCs w:val="24"/>
        </w:rPr>
        <w:t>甲方</w:t>
      </w:r>
      <w:r>
        <w:rPr>
          <w:rFonts w:ascii="Times New Roman" w:hAnsi="宋体" w:eastAsia="宋体" w:cs="Times New Roman"/>
          <w:kern w:val="0"/>
          <w:sz w:val="24"/>
          <w:szCs w:val="24"/>
        </w:rPr>
        <w:t>（</w:t>
      </w:r>
      <w:r>
        <w:rPr>
          <w:rFonts w:ascii="Times New Roman" w:hAnsi="Times New Roman" w:eastAsia="宋体" w:cs="Times New Roman"/>
          <w:kern w:val="0"/>
          <w:sz w:val="24"/>
          <w:szCs w:val="24"/>
        </w:rPr>
        <w:t>____________________</w:t>
      </w:r>
      <w:r>
        <w:rPr>
          <w:rFonts w:ascii="Times New Roman" w:hAnsi="宋体" w:eastAsia="宋体" w:cs="Times New Roman"/>
          <w:kern w:val="0"/>
          <w:sz w:val="24"/>
          <w:szCs w:val="24"/>
        </w:rPr>
        <w:t>）：</w:t>
      </w:r>
    </w:p>
    <w:p w14:paraId="3C2C6E97">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根据《药物临床试验质量管理规范》中对</w:t>
      </w:r>
      <w:r>
        <w:rPr>
          <w:rFonts w:hint="eastAsia" w:ascii="Times New Roman" w:hAnsi="宋体" w:eastAsia="宋体" w:cs="Times New Roman"/>
          <w:kern w:val="0"/>
          <w:sz w:val="24"/>
          <w:szCs w:val="24"/>
          <w:lang w:eastAsia="zh-CN"/>
        </w:rPr>
        <w:t>申办者</w:t>
      </w:r>
      <w:r>
        <w:rPr>
          <w:rFonts w:ascii="Times New Roman" w:hAnsi="宋体" w:eastAsia="宋体" w:cs="Times New Roman"/>
          <w:kern w:val="0"/>
          <w:sz w:val="24"/>
          <w:szCs w:val="24"/>
        </w:rPr>
        <w:t>、监查员的职责限定，甲方应在合同中明确如下职责：</w:t>
      </w:r>
    </w:p>
    <w:p w14:paraId="0F9B6F6D">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1. </w:t>
      </w:r>
      <w:r>
        <w:rPr>
          <w:rFonts w:hint="eastAsia" w:ascii="Times New Roman" w:hAnsi="Times New Roman" w:eastAsia="宋体" w:cs="Times New Roman"/>
          <w:kern w:val="0"/>
          <w:sz w:val="24"/>
          <w:szCs w:val="24"/>
        </w:rPr>
        <w:t>按约定支付研究经费。</w:t>
      </w:r>
    </w:p>
    <w:p w14:paraId="590E5089">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 xml:space="preserve">. </w:t>
      </w:r>
      <w:r>
        <w:rPr>
          <w:rFonts w:ascii="Times New Roman" w:hAnsi="宋体" w:eastAsia="宋体" w:cs="Times New Roman"/>
          <w:kern w:val="0"/>
          <w:sz w:val="24"/>
          <w:szCs w:val="24"/>
        </w:rPr>
        <w:t>提供试验相关的文件、药物、设备、耗材及研究经费等；对试验用药物进行适当的包装与标签，并符合临床试验的设计需要。</w:t>
      </w:r>
    </w:p>
    <w:p w14:paraId="15346A7E">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w:t>
      </w:r>
      <w:r>
        <w:rPr>
          <w:rFonts w:ascii="Times New Roman" w:hAnsi="Times New Roman" w:eastAsia="宋体" w:cs="Times New Roman"/>
          <w:kern w:val="0"/>
          <w:sz w:val="24"/>
          <w:szCs w:val="24"/>
        </w:rPr>
        <w:t xml:space="preserve">. </w:t>
      </w:r>
      <w:r>
        <w:rPr>
          <w:rFonts w:ascii="Times New Roman" w:hAnsi="宋体" w:eastAsia="宋体" w:cs="Times New Roman"/>
          <w:kern w:val="0"/>
          <w:sz w:val="24"/>
          <w:szCs w:val="24"/>
        </w:rPr>
        <w:t>为临床试验质量保证责任方，应派遣合格的监查员，必要时可组织独立的稽查，对试验的质量进行监查，确保所有试验资料符合相关要求，监查频率应和入组进度相协调。甲方应及时向乙方告知可能影响受试者健康或安全的严重或持续违背方案事件和重要信息。</w:t>
      </w:r>
    </w:p>
    <w:p w14:paraId="16E62BA2">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w:t>
      </w:r>
      <w:r>
        <w:rPr>
          <w:rFonts w:ascii="Times New Roman" w:hAnsi="Times New Roman" w:eastAsia="宋体" w:cs="Times New Roman"/>
          <w:kern w:val="0"/>
          <w:sz w:val="24"/>
          <w:szCs w:val="24"/>
        </w:rPr>
        <w:t>.</w:t>
      </w:r>
      <w:r>
        <w:rPr>
          <w:rFonts w:ascii="Times New Roman" w:hAnsi="宋体" w:eastAsia="宋体" w:cs="Times New Roman"/>
          <w:kern w:val="0"/>
          <w:sz w:val="24"/>
          <w:szCs w:val="24"/>
        </w:rPr>
        <w:t>负责与乙方一起对主要研究者及其研究团队进行资格审核，以选择合格的研究者。</w:t>
      </w:r>
    </w:p>
    <w:p w14:paraId="1724A0BF">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5</w:t>
      </w:r>
      <w:r>
        <w:rPr>
          <w:rFonts w:ascii="Times New Roman" w:hAnsi="Times New Roman" w:eastAsia="宋体" w:cs="Times New Roman"/>
          <w:kern w:val="0"/>
          <w:sz w:val="24"/>
          <w:szCs w:val="24"/>
        </w:rPr>
        <w:t>.</w:t>
      </w:r>
      <w:r>
        <w:rPr>
          <w:rFonts w:ascii="Times New Roman" w:hAnsi="宋体" w:eastAsia="宋体" w:cs="Times New Roman"/>
          <w:kern w:val="0"/>
          <w:sz w:val="24"/>
          <w:szCs w:val="24"/>
        </w:rPr>
        <w:t>负责对乙方的研究人员进行该临床研究有关的培训。</w:t>
      </w:r>
    </w:p>
    <w:p w14:paraId="73379062">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6</w:t>
      </w:r>
      <w:r>
        <w:rPr>
          <w:rFonts w:ascii="Times New Roman" w:hAnsi="Times New Roman" w:eastAsia="宋体" w:cs="Times New Roman"/>
          <w:kern w:val="0"/>
          <w:sz w:val="24"/>
          <w:szCs w:val="24"/>
        </w:rPr>
        <w:t>.</w:t>
      </w:r>
      <w:r>
        <w:rPr>
          <w:rFonts w:ascii="Times New Roman" w:hAnsi="宋体" w:eastAsia="宋体" w:cs="Times New Roman"/>
          <w:kern w:val="0"/>
          <w:sz w:val="24"/>
          <w:szCs w:val="24"/>
        </w:rPr>
        <w:t>应及时向乙方</w:t>
      </w:r>
      <w:r>
        <w:rPr>
          <w:rFonts w:ascii="Times New Roman" w:hAnsi="Times New Roman" w:eastAsia="宋体" w:cs="Times New Roman"/>
          <w:kern w:val="0"/>
          <w:sz w:val="24"/>
          <w:szCs w:val="24"/>
        </w:rPr>
        <w:t xml:space="preserve">PI </w:t>
      </w:r>
      <w:r>
        <w:rPr>
          <w:rFonts w:ascii="Times New Roman" w:hAnsi="宋体" w:eastAsia="宋体" w:cs="Times New Roman"/>
          <w:kern w:val="0"/>
          <w:sz w:val="24"/>
          <w:szCs w:val="24"/>
        </w:rPr>
        <w:t>告知试验中存在问题，以便乙方采取相关措施改进</w:t>
      </w:r>
      <w:r>
        <w:rPr>
          <w:rFonts w:ascii="Times New Roman" w:hAnsi="Times New Roman" w:eastAsia="宋体" w:cs="Times New Roman"/>
          <w:kern w:val="0"/>
          <w:sz w:val="24"/>
          <w:szCs w:val="24"/>
        </w:rPr>
        <w:t>/</w:t>
      </w:r>
      <w:r>
        <w:rPr>
          <w:rFonts w:ascii="Times New Roman" w:hAnsi="宋体" w:eastAsia="宋体" w:cs="Times New Roman"/>
          <w:kern w:val="0"/>
          <w:sz w:val="24"/>
          <w:szCs w:val="24"/>
        </w:rPr>
        <w:t>保护受试者。</w:t>
      </w:r>
    </w:p>
    <w:p w14:paraId="35AAE701">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7</w:t>
      </w:r>
      <w:r>
        <w:rPr>
          <w:rFonts w:ascii="Times New Roman" w:hAnsi="Times New Roman" w:eastAsia="宋体" w:cs="Times New Roman"/>
          <w:kern w:val="0"/>
          <w:sz w:val="24"/>
          <w:szCs w:val="24"/>
        </w:rPr>
        <w:t>.</w:t>
      </w:r>
      <w:r>
        <w:rPr>
          <w:rFonts w:ascii="Times New Roman" w:hAnsi="宋体" w:eastAsia="宋体" w:cs="Times New Roman"/>
          <w:kern w:val="0"/>
          <w:sz w:val="24"/>
          <w:szCs w:val="24"/>
        </w:rPr>
        <w:t>在决定中止或暂停临床试验前，须书面通知研究机构、研究者和伦理委员会，并述明理由。乙方同意试验终止后，相关资料归档按照乙方的要求进行。</w:t>
      </w:r>
    </w:p>
    <w:p w14:paraId="786CDE50">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8</w:t>
      </w:r>
      <w:r>
        <w:rPr>
          <w:rFonts w:ascii="Times New Roman" w:hAnsi="Times New Roman" w:eastAsia="宋体" w:cs="Times New Roman"/>
          <w:kern w:val="0"/>
          <w:sz w:val="24"/>
          <w:szCs w:val="24"/>
        </w:rPr>
        <w:t>.</w:t>
      </w:r>
      <w:r>
        <w:rPr>
          <w:rFonts w:ascii="Times New Roman" w:hAnsi="宋体" w:eastAsia="宋体" w:cs="Times New Roman"/>
          <w:kern w:val="0"/>
          <w:sz w:val="24"/>
          <w:szCs w:val="24"/>
        </w:rPr>
        <w:t>本试验一旦发生需要及时处理（包括但不限于治疗、赔偿等）不良事件或严重不良事件，若需要甲方协调，甲方监查员或者负责人必须在尽快到达乙方机构，协助处理严重不良事件后果并采取必要的措施，以保证受试者的安全和权益，并及时向药品监督管理部门和卫生行政管理部门报告，同时向涉及同一药物的临床试验的其他研究单位通报不良事件。</w:t>
      </w:r>
    </w:p>
    <w:p w14:paraId="357B77A9">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9.</w:t>
      </w:r>
      <w:r>
        <w:rPr>
          <w:rFonts w:ascii="Times New Roman" w:hAnsi="宋体" w:eastAsia="宋体" w:cs="Times New Roman"/>
          <w:kern w:val="0"/>
          <w:sz w:val="24"/>
          <w:szCs w:val="24"/>
        </w:rPr>
        <w:t>发生与试验相关的损害或死亡时，由</w:t>
      </w:r>
      <w:r>
        <w:rPr>
          <w:rFonts w:hint="eastAsia" w:ascii="Times New Roman" w:hAnsi="宋体" w:eastAsia="宋体" w:cs="Times New Roman"/>
          <w:kern w:val="0"/>
          <w:sz w:val="24"/>
          <w:szCs w:val="24"/>
          <w:lang w:eastAsia="zh-CN"/>
        </w:rPr>
        <w:t>申办者</w:t>
      </w:r>
      <w:r>
        <w:rPr>
          <w:rFonts w:ascii="Times New Roman" w:hAnsi="宋体" w:eastAsia="宋体" w:cs="Times New Roman"/>
          <w:kern w:val="0"/>
          <w:sz w:val="24"/>
          <w:szCs w:val="24"/>
        </w:rPr>
        <w:t>承担参加临床试验受试者的医疗费用及相应的经济补偿或者赔偿。</w:t>
      </w:r>
    </w:p>
    <w:p w14:paraId="5CAA507B">
      <w:pPr>
        <w:autoSpaceDE w:val="0"/>
        <w:autoSpaceDN w:val="0"/>
        <w:adjustRightInd w:val="0"/>
        <w:spacing w:line="360" w:lineRule="auto"/>
        <w:jc w:val="left"/>
        <w:rPr>
          <w:rFonts w:hint="eastAsia" w:ascii="Times New Roman" w:hAnsi="宋体" w:eastAsia="宋体" w:cs="Times New Roman"/>
          <w:kern w:val="0"/>
          <w:sz w:val="24"/>
          <w:szCs w:val="24"/>
        </w:rPr>
      </w:pPr>
      <w:r>
        <w:rPr>
          <w:rFonts w:ascii="Times New Roman" w:hAnsi="Times New Roman" w:eastAsia="宋体" w:cs="Times New Roman"/>
          <w:kern w:val="0"/>
          <w:sz w:val="24"/>
          <w:szCs w:val="24"/>
        </w:rPr>
        <w:t>10.</w:t>
      </w:r>
      <w:r>
        <w:rPr>
          <w:rFonts w:ascii="Times New Roman" w:hAnsi="宋体" w:eastAsia="宋体" w:cs="Times New Roman"/>
          <w:kern w:val="0"/>
          <w:sz w:val="24"/>
          <w:szCs w:val="24"/>
        </w:rPr>
        <w:t>未经受试者书面同意，受试者的个人信息</w:t>
      </w:r>
      <w:r>
        <w:rPr>
          <w:rFonts w:ascii="Times New Roman" w:hAnsi="Times New Roman" w:eastAsia="宋体" w:cs="Times New Roman"/>
          <w:kern w:val="0"/>
          <w:sz w:val="24"/>
          <w:szCs w:val="24"/>
        </w:rPr>
        <w:t>/</w:t>
      </w:r>
      <w:r>
        <w:rPr>
          <w:rFonts w:ascii="Times New Roman" w:hAnsi="宋体" w:eastAsia="宋体" w:cs="Times New Roman"/>
          <w:kern w:val="0"/>
          <w:sz w:val="24"/>
          <w:szCs w:val="24"/>
        </w:rPr>
        <w:t>标本等不能擅自用于商业用途及探索性研究。</w:t>
      </w:r>
    </w:p>
    <w:p w14:paraId="0CDE6078">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11.</w:t>
      </w:r>
      <w:r>
        <w:rPr>
          <w:rFonts w:ascii="Times New Roman" w:hAnsi="宋体" w:eastAsia="宋体" w:cs="Times New Roman"/>
          <w:kern w:val="0"/>
          <w:sz w:val="24"/>
          <w:szCs w:val="24"/>
        </w:rPr>
        <w:t>提供</w:t>
      </w:r>
      <w:r>
        <w:rPr>
          <w:rFonts w:hint="eastAsia" w:ascii="Times New Roman" w:hAnsi="宋体" w:eastAsia="宋体" w:cs="Times New Roman"/>
          <w:kern w:val="0"/>
          <w:sz w:val="24"/>
          <w:szCs w:val="24"/>
          <w:lang w:eastAsia="zh-CN"/>
        </w:rPr>
        <w:t>申办者</w:t>
      </w:r>
      <w:r>
        <w:rPr>
          <w:rFonts w:ascii="Times New Roman" w:hAnsi="宋体" w:eastAsia="宋体" w:cs="Times New Roman"/>
          <w:kern w:val="0"/>
          <w:sz w:val="24"/>
          <w:szCs w:val="24"/>
        </w:rPr>
        <w:t>委托</w:t>
      </w:r>
      <w:r>
        <w:rPr>
          <w:rFonts w:ascii="Times New Roman" w:hAnsi="Times New Roman" w:eastAsia="宋体" w:cs="Times New Roman"/>
          <w:kern w:val="0"/>
          <w:sz w:val="24"/>
          <w:szCs w:val="24"/>
        </w:rPr>
        <w:t xml:space="preserve">CRO </w:t>
      </w:r>
      <w:r>
        <w:rPr>
          <w:rFonts w:ascii="Times New Roman" w:hAnsi="宋体" w:eastAsia="宋体" w:cs="Times New Roman"/>
          <w:kern w:val="0"/>
          <w:sz w:val="24"/>
          <w:szCs w:val="24"/>
        </w:rPr>
        <w:t>承担临床试验相关业务的《委托函》，明确说明</w:t>
      </w:r>
      <w:r>
        <w:rPr>
          <w:rFonts w:ascii="Times New Roman" w:hAnsi="Times New Roman" w:eastAsia="宋体" w:cs="Times New Roman"/>
          <w:kern w:val="0"/>
          <w:sz w:val="24"/>
          <w:szCs w:val="24"/>
        </w:rPr>
        <w:t xml:space="preserve">CRO </w:t>
      </w:r>
      <w:r>
        <w:rPr>
          <w:rFonts w:ascii="Times New Roman" w:hAnsi="宋体" w:eastAsia="宋体" w:cs="Times New Roman"/>
          <w:kern w:val="0"/>
          <w:sz w:val="24"/>
          <w:szCs w:val="24"/>
        </w:rPr>
        <w:t>受</w:t>
      </w:r>
      <w:r>
        <w:rPr>
          <w:rFonts w:hint="eastAsia" w:ascii="Times New Roman" w:hAnsi="宋体" w:eastAsia="宋体" w:cs="Times New Roman"/>
          <w:kern w:val="0"/>
          <w:sz w:val="24"/>
          <w:szCs w:val="24"/>
          <w:lang w:eastAsia="zh-CN"/>
        </w:rPr>
        <w:t>申办者</w:t>
      </w:r>
      <w:r>
        <w:rPr>
          <w:rFonts w:ascii="Times New Roman" w:hAnsi="宋体" w:eastAsia="宋体" w:cs="Times New Roman"/>
          <w:kern w:val="0"/>
          <w:sz w:val="24"/>
          <w:szCs w:val="24"/>
        </w:rPr>
        <w:t>委托承担和不承担的责任与义务范畴。</w:t>
      </w:r>
      <w:r>
        <w:rPr>
          <w:rFonts w:hint="eastAsia" w:ascii="Times New Roman" w:hAnsi="宋体" w:eastAsia="宋体" w:cs="Times New Roman"/>
          <w:kern w:val="0"/>
          <w:sz w:val="24"/>
          <w:szCs w:val="24"/>
          <w:highlight w:val="yellow"/>
        </w:rPr>
        <w:t>（</w:t>
      </w:r>
      <w:r>
        <w:rPr>
          <w:rFonts w:hint="eastAsia" w:ascii="Times New Roman" w:hAnsi="宋体" w:eastAsia="宋体" w:cs="Times New Roman"/>
          <w:i/>
          <w:kern w:val="0"/>
          <w:sz w:val="24"/>
          <w:szCs w:val="24"/>
          <w:highlight w:val="yellow"/>
        </w:rPr>
        <w:t>注：当甲方为CRO时，保留该条款；当甲方为</w:t>
      </w:r>
      <w:r>
        <w:rPr>
          <w:rFonts w:hint="eastAsia" w:ascii="Times New Roman" w:hAnsi="宋体" w:eastAsia="宋体" w:cs="Times New Roman"/>
          <w:i/>
          <w:kern w:val="0"/>
          <w:sz w:val="24"/>
          <w:szCs w:val="24"/>
          <w:highlight w:val="yellow"/>
          <w:lang w:eastAsia="zh-CN"/>
        </w:rPr>
        <w:t>申办者</w:t>
      </w:r>
      <w:r>
        <w:rPr>
          <w:rFonts w:hint="eastAsia" w:ascii="Times New Roman" w:hAnsi="宋体" w:eastAsia="宋体" w:cs="Times New Roman"/>
          <w:i/>
          <w:kern w:val="0"/>
          <w:sz w:val="24"/>
          <w:szCs w:val="24"/>
          <w:highlight w:val="yellow"/>
        </w:rPr>
        <w:t>时，本条款删去不保留</w:t>
      </w:r>
      <w:r>
        <w:rPr>
          <w:rFonts w:hint="eastAsia" w:ascii="Times New Roman" w:hAnsi="宋体" w:eastAsia="宋体" w:cs="Times New Roman"/>
          <w:kern w:val="0"/>
          <w:sz w:val="24"/>
          <w:szCs w:val="24"/>
          <w:highlight w:val="yellow"/>
        </w:rPr>
        <w:t>）</w:t>
      </w:r>
    </w:p>
    <w:p w14:paraId="4A2790A5">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12.</w:t>
      </w:r>
      <w:r>
        <w:rPr>
          <w:rFonts w:ascii="Times New Roman" w:hAnsi="宋体" w:eastAsia="宋体" w:cs="Times New Roman"/>
          <w:kern w:val="0"/>
          <w:sz w:val="24"/>
          <w:szCs w:val="24"/>
        </w:rPr>
        <w:t>应明确临床试验相关损害赔偿等责任承担方，如</w:t>
      </w:r>
      <w:r>
        <w:rPr>
          <w:rFonts w:ascii="Times New Roman" w:hAnsi="Times New Roman" w:eastAsia="宋体" w:cs="Times New Roman"/>
          <w:kern w:val="0"/>
          <w:sz w:val="24"/>
          <w:szCs w:val="24"/>
        </w:rPr>
        <w:t xml:space="preserve">CRO </w:t>
      </w:r>
      <w:r>
        <w:rPr>
          <w:rFonts w:ascii="Times New Roman" w:hAnsi="宋体" w:eastAsia="宋体" w:cs="Times New Roman"/>
          <w:kern w:val="0"/>
          <w:sz w:val="24"/>
          <w:szCs w:val="24"/>
        </w:rPr>
        <w:t>公司不承担该责任，应要求</w:t>
      </w:r>
      <w:r>
        <w:rPr>
          <w:rFonts w:hint="eastAsia" w:ascii="Times New Roman" w:hAnsi="宋体" w:eastAsia="宋体" w:cs="Times New Roman"/>
          <w:kern w:val="0"/>
          <w:sz w:val="24"/>
          <w:szCs w:val="24"/>
          <w:lang w:eastAsia="zh-CN"/>
        </w:rPr>
        <w:t>申办者</w:t>
      </w:r>
      <w:r>
        <w:rPr>
          <w:rFonts w:ascii="Times New Roman" w:hAnsi="宋体" w:eastAsia="宋体" w:cs="Times New Roman"/>
          <w:kern w:val="0"/>
          <w:sz w:val="24"/>
          <w:szCs w:val="24"/>
        </w:rPr>
        <w:t>出具承担该责任的具有中国法律效力的承诺书作为合同附件，且该承诺书的法律效力需由</w:t>
      </w:r>
      <w:r>
        <w:rPr>
          <w:rFonts w:ascii="Times New Roman" w:hAnsi="Times New Roman" w:eastAsia="宋体" w:cs="Times New Roman"/>
          <w:kern w:val="0"/>
          <w:sz w:val="24"/>
          <w:szCs w:val="24"/>
        </w:rPr>
        <w:t xml:space="preserve">CRO </w:t>
      </w:r>
      <w:r>
        <w:rPr>
          <w:rFonts w:ascii="Times New Roman" w:hAnsi="宋体" w:eastAsia="宋体" w:cs="Times New Roman"/>
          <w:kern w:val="0"/>
          <w:sz w:val="24"/>
          <w:szCs w:val="24"/>
        </w:rPr>
        <w:t>公司提供担保。</w:t>
      </w:r>
      <w:r>
        <w:rPr>
          <w:rFonts w:hint="eastAsia" w:ascii="Times New Roman" w:hAnsi="宋体" w:eastAsia="宋体" w:cs="Times New Roman"/>
          <w:kern w:val="0"/>
          <w:sz w:val="24"/>
          <w:szCs w:val="24"/>
          <w:highlight w:val="yellow"/>
        </w:rPr>
        <w:t>（</w:t>
      </w:r>
      <w:r>
        <w:rPr>
          <w:rFonts w:hint="eastAsia" w:ascii="Times New Roman" w:hAnsi="宋体" w:eastAsia="宋体" w:cs="Times New Roman"/>
          <w:i/>
          <w:kern w:val="0"/>
          <w:sz w:val="24"/>
          <w:szCs w:val="24"/>
          <w:highlight w:val="yellow"/>
        </w:rPr>
        <w:t>注：当甲方为CRO时，保留该条款；当甲方为</w:t>
      </w:r>
      <w:r>
        <w:rPr>
          <w:rFonts w:hint="eastAsia" w:ascii="Times New Roman" w:hAnsi="宋体" w:eastAsia="宋体" w:cs="Times New Roman"/>
          <w:i/>
          <w:kern w:val="0"/>
          <w:sz w:val="24"/>
          <w:szCs w:val="24"/>
          <w:highlight w:val="yellow"/>
          <w:lang w:eastAsia="zh-CN"/>
        </w:rPr>
        <w:t>申办者</w:t>
      </w:r>
      <w:r>
        <w:rPr>
          <w:rFonts w:hint="eastAsia" w:ascii="Times New Roman" w:hAnsi="宋体" w:eastAsia="宋体" w:cs="Times New Roman"/>
          <w:i/>
          <w:kern w:val="0"/>
          <w:sz w:val="24"/>
          <w:szCs w:val="24"/>
          <w:highlight w:val="yellow"/>
        </w:rPr>
        <w:t>时，本条款删去不保留</w:t>
      </w:r>
      <w:r>
        <w:rPr>
          <w:rFonts w:hint="eastAsia" w:ascii="Times New Roman" w:hAnsi="宋体" w:eastAsia="宋体" w:cs="Times New Roman"/>
          <w:kern w:val="0"/>
          <w:sz w:val="24"/>
          <w:szCs w:val="24"/>
          <w:highlight w:val="yellow"/>
        </w:rPr>
        <w:t>）</w:t>
      </w:r>
    </w:p>
    <w:p w14:paraId="6AE4D47E">
      <w:pPr>
        <w:spacing w:line="360" w:lineRule="auto"/>
        <w:rPr>
          <w:rFonts w:ascii="Times New Roman" w:hAnsi="Times New Roman" w:eastAsia="宋体" w:cs="Times New Roman"/>
          <w:kern w:val="0"/>
          <w:sz w:val="24"/>
          <w:szCs w:val="24"/>
        </w:rPr>
      </w:pPr>
    </w:p>
    <w:p w14:paraId="67B8DBB5">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宋体" w:eastAsia="宋体" w:cs="Times New Roman"/>
          <w:b/>
          <w:kern w:val="0"/>
          <w:sz w:val="24"/>
          <w:szCs w:val="24"/>
        </w:rPr>
        <w:t>乙方（</w:t>
      </w:r>
      <w:r>
        <w:rPr>
          <w:rFonts w:ascii="Times New Roman" w:hAnsi="宋体" w:eastAsia="宋体" w:cs="Times New Roman"/>
          <w:b/>
          <w:kern w:val="0"/>
          <w:sz w:val="24"/>
          <w:szCs w:val="24"/>
          <w:u w:val="single"/>
        </w:rPr>
        <w:t>武汉亚洲心脏病医院</w:t>
      </w:r>
      <w:r>
        <w:rPr>
          <w:rFonts w:ascii="Times New Roman" w:hAnsi="宋体" w:eastAsia="宋体" w:cs="Times New Roman"/>
          <w:b/>
          <w:kern w:val="0"/>
          <w:sz w:val="24"/>
          <w:szCs w:val="24"/>
        </w:rPr>
        <w:t>）</w:t>
      </w:r>
      <w:r>
        <w:rPr>
          <w:rFonts w:ascii="Times New Roman" w:hAnsi="宋体" w:eastAsia="宋体" w:cs="Times New Roman"/>
          <w:kern w:val="0"/>
          <w:sz w:val="24"/>
          <w:szCs w:val="24"/>
        </w:rPr>
        <w:t>：</w:t>
      </w:r>
    </w:p>
    <w:p w14:paraId="39D1AB5C">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ascii="Times New Roman" w:hAnsi="宋体" w:eastAsia="宋体" w:cs="Times New Roman"/>
          <w:kern w:val="0"/>
          <w:sz w:val="24"/>
          <w:szCs w:val="24"/>
        </w:rPr>
        <w:t>负责与甲方一起对主要研究者及其研究团队进行资格审核，以选择合格的研究者。</w:t>
      </w:r>
    </w:p>
    <w:p w14:paraId="3BA7C4E2">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ascii="Times New Roman" w:hAnsi="宋体" w:eastAsia="宋体" w:cs="Times New Roman"/>
          <w:kern w:val="0"/>
          <w:sz w:val="24"/>
          <w:szCs w:val="24"/>
        </w:rPr>
        <w:t>负责合同的管理以及甲方提供的经费的管理，协调甲方提出的临床试验相关的要求。</w:t>
      </w:r>
    </w:p>
    <w:p w14:paraId="2E38F17D">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ascii="Times New Roman" w:hAnsi="宋体" w:eastAsia="宋体" w:cs="Times New Roman"/>
          <w:kern w:val="0"/>
          <w:sz w:val="24"/>
          <w:szCs w:val="24"/>
        </w:rPr>
        <w:t>负责对临床试验的档案资料进行保管，保管期限至</w:t>
      </w:r>
      <w:r>
        <w:rPr>
          <w:rFonts w:hint="eastAsia" w:ascii="Times New Roman" w:hAnsi="宋体" w:eastAsia="宋体" w:cs="Times New Roman"/>
          <w:kern w:val="0"/>
          <w:sz w:val="24"/>
          <w:szCs w:val="24"/>
        </w:rPr>
        <w:t>药物被批准上市或临床试验结束</w:t>
      </w:r>
      <w:r>
        <w:rPr>
          <w:rFonts w:ascii="Times New Roman" w:hAnsi="宋体" w:eastAsia="宋体" w:cs="Times New Roman"/>
          <w:kern w:val="0"/>
          <w:sz w:val="24"/>
          <w:szCs w:val="24"/>
        </w:rPr>
        <w:t>后</w:t>
      </w:r>
      <w:r>
        <w:rPr>
          <w:rFonts w:hint="eastAsia" w:ascii="Times New Roman" w:hAnsi="宋体" w:eastAsia="宋体" w:cs="Times New Roman"/>
          <w:kern w:val="0"/>
          <w:sz w:val="24"/>
          <w:szCs w:val="24"/>
          <w:u w:val="single"/>
        </w:rPr>
        <w:t xml:space="preserve"> </w:t>
      </w:r>
      <w:r>
        <w:rPr>
          <w:rFonts w:ascii="Times New Roman" w:hAnsi="Times New Roman" w:eastAsia="宋体" w:cs="Times New Roman"/>
          <w:b/>
          <w:kern w:val="0"/>
          <w:sz w:val="24"/>
          <w:szCs w:val="24"/>
          <w:u w:val="single"/>
        </w:rPr>
        <w:t xml:space="preserve">5 </w:t>
      </w:r>
      <w:r>
        <w:rPr>
          <w:rFonts w:ascii="Times New Roman" w:hAnsi="宋体" w:eastAsia="宋体" w:cs="Times New Roman"/>
          <w:kern w:val="0"/>
          <w:sz w:val="24"/>
          <w:szCs w:val="24"/>
        </w:rPr>
        <w:t>年</w:t>
      </w:r>
      <w:r>
        <w:rPr>
          <w:rFonts w:hint="eastAsia" w:ascii="Times New Roman" w:hAnsi="宋体" w:eastAsia="宋体" w:cs="Times New Roman"/>
          <w:kern w:val="0"/>
          <w:sz w:val="24"/>
          <w:szCs w:val="24"/>
        </w:rPr>
        <w:t>（</w:t>
      </w:r>
      <w:r>
        <w:rPr>
          <w:rFonts w:hint="eastAsia" w:ascii="Times New Roman" w:hAnsi="宋体" w:eastAsia="宋体" w:cs="Times New Roman"/>
          <w:i/>
          <w:kern w:val="0"/>
          <w:sz w:val="24"/>
          <w:szCs w:val="24"/>
        </w:rPr>
        <w:t>注：如果5</w:t>
      </w:r>
      <w:r>
        <w:rPr>
          <w:rFonts w:ascii="Times New Roman" w:hAnsi="宋体" w:eastAsia="宋体" w:cs="Times New Roman"/>
          <w:i/>
          <w:kern w:val="0"/>
          <w:sz w:val="24"/>
          <w:szCs w:val="24"/>
        </w:rPr>
        <w:t>年</w:t>
      </w:r>
      <w:r>
        <w:rPr>
          <w:rFonts w:hint="eastAsia" w:ascii="Times New Roman" w:hAnsi="宋体" w:eastAsia="宋体" w:cs="Times New Roman"/>
          <w:i/>
          <w:kern w:val="0"/>
          <w:sz w:val="24"/>
          <w:szCs w:val="24"/>
        </w:rPr>
        <w:t>之后还需要再保存，需要向医院支付资料保管费</w:t>
      </w:r>
      <w:r>
        <w:rPr>
          <w:rFonts w:hint="eastAsia" w:ascii="Times New Roman" w:hAnsi="宋体" w:eastAsia="宋体" w:cs="Times New Roman"/>
          <w:kern w:val="0"/>
          <w:sz w:val="24"/>
          <w:szCs w:val="24"/>
        </w:rPr>
        <w:t>）</w:t>
      </w:r>
      <w:r>
        <w:rPr>
          <w:rFonts w:ascii="Times New Roman" w:hAnsi="宋体" w:eastAsia="宋体" w:cs="Times New Roman"/>
          <w:kern w:val="0"/>
          <w:sz w:val="24"/>
          <w:szCs w:val="24"/>
        </w:rPr>
        <w:t>。</w:t>
      </w:r>
    </w:p>
    <w:p w14:paraId="599504A7">
      <w:pPr>
        <w:spacing w:line="36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ascii="Times New Roman" w:hAnsi="宋体" w:eastAsia="宋体" w:cs="Times New Roman"/>
          <w:kern w:val="0"/>
          <w:sz w:val="24"/>
          <w:szCs w:val="24"/>
        </w:rPr>
        <w:t>研究者必须详细阅读和了解试验方案的内容，并严格按照方案执行。</w:t>
      </w:r>
    </w:p>
    <w:p w14:paraId="44E05601">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r>
        <w:rPr>
          <w:rFonts w:ascii="Times New Roman" w:hAnsi="宋体" w:eastAsia="宋体" w:cs="Times New Roman"/>
          <w:kern w:val="0"/>
          <w:sz w:val="24"/>
          <w:szCs w:val="24"/>
        </w:rPr>
        <w:t>研究者保证将数据真实、准确、完整、及时、合法地载入病历和病例报告表。</w:t>
      </w:r>
    </w:p>
    <w:p w14:paraId="6D504E4F">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r>
        <w:rPr>
          <w:rFonts w:ascii="Times New Roman" w:hAnsi="宋体" w:eastAsia="宋体" w:cs="Times New Roman"/>
          <w:kern w:val="0"/>
          <w:sz w:val="24"/>
          <w:szCs w:val="24"/>
        </w:rPr>
        <w:t>接受</w:t>
      </w:r>
      <w:r>
        <w:rPr>
          <w:rFonts w:hint="eastAsia" w:ascii="Times New Roman" w:hAnsi="宋体" w:eastAsia="宋体" w:cs="Times New Roman"/>
          <w:kern w:val="0"/>
          <w:sz w:val="24"/>
          <w:szCs w:val="24"/>
          <w:lang w:eastAsia="zh-CN"/>
        </w:rPr>
        <w:t>申办者</w:t>
      </w:r>
      <w:r>
        <w:rPr>
          <w:rFonts w:ascii="Times New Roman" w:hAnsi="宋体" w:eastAsia="宋体" w:cs="Times New Roman"/>
          <w:kern w:val="0"/>
          <w:sz w:val="24"/>
          <w:szCs w:val="24"/>
        </w:rPr>
        <w:t>派遣的监查员或稽查员的监查和稽查及药品监督管理部门的稽查和视察，确保临床试验的质量。</w:t>
      </w:r>
    </w:p>
    <w:p w14:paraId="3CD926C2">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7.</w:t>
      </w:r>
      <w:r>
        <w:rPr>
          <w:rFonts w:ascii="Times New Roman" w:hAnsi="宋体" w:eastAsia="宋体" w:cs="Times New Roman"/>
          <w:kern w:val="0"/>
          <w:sz w:val="24"/>
          <w:szCs w:val="24"/>
        </w:rPr>
        <w:t>研究者负责做出与临床试验相关的医疗决定，保证受试者在试验期间出现不良事件（</w:t>
      </w:r>
      <w:r>
        <w:rPr>
          <w:rFonts w:ascii="Times New Roman" w:hAnsi="Times New Roman" w:eastAsia="宋体" w:cs="Times New Roman"/>
          <w:kern w:val="0"/>
          <w:sz w:val="24"/>
          <w:szCs w:val="24"/>
        </w:rPr>
        <w:t>AE</w:t>
      </w:r>
      <w:r>
        <w:rPr>
          <w:rFonts w:ascii="Times New Roman" w:hAnsi="宋体" w:eastAsia="宋体" w:cs="Times New Roman"/>
          <w:kern w:val="0"/>
          <w:sz w:val="24"/>
          <w:szCs w:val="24"/>
        </w:rPr>
        <w:t>）和严重不良事件（</w:t>
      </w:r>
      <w:r>
        <w:rPr>
          <w:rFonts w:ascii="Times New Roman" w:hAnsi="Times New Roman" w:eastAsia="宋体" w:cs="Times New Roman"/>
          <w:kern w:val="0"/>
          <w:sz w:val="24"/>
          <w:szCs w:val="24"/>
        </w:rPr>
        <w:t>SAE</w:t>
      </w:r>
      <w:r>
        <w:rPr>
          <w:rFonts w:ascii="Times New Roman" w:hAnsi="宋体" w:eastAsia="宋体" w:cs="Times New Roman"/>
          <w:kern w:val="0"/>
          <w:sz w:val="24"/>
          <w:szCs w:val="24"/>
        </w:rPr>
        <w:t>）时得到适当的治疗。研究者有义务采取必要的措施以保障受试者的安全，并记录在案。发生</w:t>
      </w:r>
      <w:r>
        <w:rPr>
          <w:rFonts w:ascii="Times New Roman" w:hAnsi="Times New Roman" w:eastAsia="宋体" w:cs="Times New Roman"/>
          <w:kern w:val="0"/>
          <w:sz w:val="24"/>
          <w:szCs w:val="24"/>
        </w:rPr>
        <w:t xml:space="preserve">SAE </w:t>
      </w:r>
      <w:r>
        <w:rPr>
          <w:rFonts w:ascii="Times New Roman" w:hAnsi="宋体" w:eastAsia="宋体" w:cs="Times New Roman"/>
          <w:kern w:val="0"/>
          <w:sz w:val="24"/>
          <w:szCs w:val="24"/>
        </w:rPr>
        <w:t>时还应按规定程序上报。</w:t>
      </w:r>
    </w:p>
    <w:p w14:paraId="71B0B644">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r>
        <w:rPr>
          <w:rFonts w:ascii="Times New Roman" w:hAnsi="宋体" w:eastAsia="宋体" w:cs="Times New Roman"/>
          <w:kern w:val="0"/>
          <w:sz w:val="24"/>
          <w:szCs w:val="24"/>
        </w:rPr>
        <w:t>在收到</w:t>
      </w:r>
      <w:r>
        <w:rPr>
          <w:rFonts w:hint="eastAsia" w:ascii="Times New Roman" w:hAnsi="宋体" w:eastAsia="宋体" w:cs="Times New Roman"/>
          <w:kern w:val="0"/>
          <w:sz w:val="24"/>
          <w:szCs w:val="24"/>
          <w:lang w:eastAsia="zh-CN"/>
        </w:rPr>
        <w:t>申办者</w:t>
      </w:r>
      <w:r>
        <w:rPr>
          <w:rFonts w:ascii="Times New Roman" w:hAnsi="宋体" w:eastAsia="宋体" w:cs="Times New Roman"/>
          <w:kern w:val="0"/>
          <w:sz w:val="24"/>
          <w:szCs w:val="24"/>
        </w:rPr>
        <w:t>的数据处理组织对病例报告表的询问表后，应及时提供反馈信息，一般情况下不应超过一周。</w:t>
      </w:r>
    </w:p>
    <w:p w14:paraId="234D4E15">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9.</w:t>
      </w:r>
      <w:r>
        <w:rPr>
          <w:rFonts w:ascii="Times New Roman" w:hAnsi="宋体" w:eastAsia="宋体" w:cs="Times New Roman"/>
          <w:kern w:val="0"/>
          <w:sz w:val="24"/>
          <w:szCs w:val="24"/>
        </w:rPr>
        <w:t>临床研究结束后负责整理临床试验所有相关资料，向甲方提供真实准确的</w:t>
      </w:r>
      <w:r>
        <w:rPr>
          <w:rFonts w:ascii="Times New Roman" w:hAnsi="Times New Roman" w:eastAsia="宋体" w:cs="Times New Roman"/>
          <w:kern w:val="0"/>
          <w:sz w:val="24"/>
          <w:szCs w:val="24"/>
        </w:rPr>
        <w:t xml:space="preserve">CRF </w:t>
      </w:r>
      <w:r>
        <w:rPr>
          <w:rFonts w:ascii="Times New Roman" w:hAnsi="宋体" w:eastAsia="宋体" w:cs="Times New Roman"/>
          <w:kern w:val="0"/>
          <w:sz w:val="24"/>
          <w:szCs w:val="24"/>
        </w:rPr>
        <w:t>表、小结报告及其他书面资料。协助甲方解答主管部门或数据统计部门对本临床研究提出的各项疑问。</w:t>
      </w:r>
    </w:p>
    <w:p w14:paraId="67B94D60">
      <w:pPr>
        <w:autoSpaceDE w:val="0"/>
        <w:autoSpaceDN w:val="0"/>
        <w:adjustRightInd w:val="0"/>
        <w:spacing w:line="360" w:lineRule="auto"/>
        <w:jc w:val="left"/>
        <w:rPr>
          <w:rFonts w:ascii="Times New Roman" w:hAnsi="Times New Roman" w:eastAsia="宋体" w:cs="Times New Roman"/>
          <w:kern w:val="0"/>
          <w:sz w:val="24"/>
          <w:szCs w:val="24"/>
        </w:rPr>
      </w:pPr>
    </w:p>
    <w:p w14:paraId="4ADA3C3C">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宋体" w:eastAsia="宋体" w:cs="Times New Roman"/>
          <w:b/>
          <w:kern w:val="0"/>
          <w:sz w:val="24"/>
          <w:szCs w:val="24"/>
        </w:rPr>
        <w:t>三、经费承担及支付方式、支付时间</w:t>
      </w:r>
      <w:r>
        <w:rPr>
          <w:rFonts w:ascii="Times New Roman" w:hAnsi="宋体" w:eastAsia="宋体" w:cs="Times New Roman"/>
          <w:kern w:val="0"/>
          <w:sz w:val="24"/>
          <w:szCs w:val="24"/>
        </w:rPr>
        <w:t>：</w:t>
      </w:r>
    </w:p>
    <w:p w14:paraId="314593E7">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（一）付款条件</w:t>
      </w:r>
    </w:p>
    <w:p w14:paraId="5547D10B">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ascii="Times New Roman" w:hAnsi="宋体" w:eastAsia="宋体" w:cs="Times New Roman"/>
          <w:kern w:val="0"/>
          <w:sz w:val="24"/>
          <w:szCs w:val="24"/>
        </w:rPr>
        <w:t>该试验计划入组</w:t>
      </w:r>
      <w:r>
        <w:rPr>
          <w:rFonts w:ascii="Times New Roman" w:hAnsi="Times New Roman" w:eastAsia="宋体" w:cs="Times New Roman"/>
          <w:kern w:val="0"/>
          <w:sz w:val="24"/>
          <w:szCs w:val="24"/>
        </w:rPr>
        <w:t>____</w:t>
      </w:r>
      <w:r>
        <w:rPr>
          <w:rFonts w:ascii="Times New Roman" w:hAnsi="宋体" w:eastAsia="宋体" w:cs="Times New Roman"/>
          <w:kern w:val="0"/>
          <w:sz w:val="24"/>
          <w:szCs w:val="24"/>
        </w:rPr>
        <w:t>例</w:t>
      </w:r>
      <w:r>
        <w:rPr>
          <w:rFonts w:hint="eastAsia" w:ascii="Times New Roman" w:hAnsi="宋体" w:eastAsia="宋体" w:cs="Times New Roman"/>
          <w:kern w:val="0"/>
          <w:sz w:val="24"/>
          <w:szCs w:val="24"/>
        </w:rPr>
        <w:t>病例</w:t>
      </w:r>
      <w:r>
        <w:rPr>
          <w:rFonts w:ascii="Times New Roman" w:hAnsi="宋体" w:eastAsia="宋体" w:cs="Times New Roman"/>
          <w:kern w:val="0"/>
          <w:sz w:val="24"/>
          <w:szCs w:val="24"/>
        </w:rPr>
        <w:t>，预计该项目</w:t>
      </w:r>
      <w:r>
        <w:rPr>
          <w:rFonts w:hint="eastAsia" w:ascii="Times New Roman" w:hAnsi="宋体" w:eastAsia="宋体" w:cs="Times New Roman"/>
          <w:kern w:val="0"/>
          <w:sz w:val="24"/>
          <w:szCs w:val="24"/>
        </w:rPr>
        <w:t>总</w:t>
      </w:r>
      <w:r>
        <w:rPr>
          <w:rFonts w:ascii="Times New Roman" w:hAnsi="宋体" w:eastAsia="宋体" w:cs="Times New Roman"/>
          <w:kern w:val="0"/>
          <w:sz w:val="24"/>
          <w:szCs w:val="24"/>
        </w:rPr>
        <w:t>费用为人民币</w:t>
      </w:r>
      <w:r>
        <w:rPr>
          <w:rFonts w:ascii="Times New Roman" w:hAnsi="Times New Roman" w:eastAsia="宋体" w:cs="Times New Roman"/>
          <w:kern w:val="0"/>
          <w:sz w:val="24"/>
          <w:szCs w:val="24"/>
          <w:u w:val="single"/>
        </w:rPr>
        <w:t>_____</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u w:val="single"/>
        </w:rPr>
        <w:t>___</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u w:val="single"/>
        </w:rPr>
        <w:t>__</w:t>
      </w:r>
      <w:r>
        <w:rPr>
          <w:rFonts w:ascii="Times New Roman" w:hAnsi="宋体" w:eastAsia="宋体" w:cs="Times New Roman"/>
          <w:kern w:val="0"/>
          <w:sz w:val="24"/>
          <w:szCs w:val="24"/>
        </w:rPr>
        <w:t>整</w:t>
      </w:r>
    </w:p>
    <w:p w14:paraId="3F2B81D1">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（大写）（￥</w:t>
      </w:r>
      <w:r>
        <w:rPr>
          <w:rFonts w:ascii="Times New Roman" w:hAnsi="Times New Roman" w:eastAsia="宋体" w:cs="Times New Roman"/>
          <w:kern w:val="0"/>
          <w:sz w:val="24"/>
          <w:szCs w:val="24"/>
        </w:rPr>
        <w:t>______</w:t>
      </w:r>
      <w:r>
        <w:rPr>
          <w:rFonts w:ascii="Times New Roman" w:hAnsi="宋体" w:eastAsia="宋体" w:cs="Times New Roman"/>
          <w:kern w:val="0"/>
          <w:sz w:val="24"/>
          <w:szCs w:val="24"/>
        </w:rPr>
        <w:t>元整）。此费用包括</w:t>
      </w:r>
      <w:r>
        <w:rPr>
          <w:rFonts w:hint="eastAsia" w:ascii="Times New Roman" w:hAnsi="宋体" w:eastAsia="宋体" w:cs="Times New Roman"/>
          <w:kern w:val="0"/>
          <w:sz w:val="24"/>
          <w:szCs w:val="24"/>
        </w:rPr>
        <w:t>内容如下</w:t>
      </w:r>
      <w:r>
        <w:rPr>
          <w:rFonts w:ascii="Times New Roman" w:hAnsi="Times New Roman" w:eastAsia="宋体" w:cs="Times New Roman"/>
          <w:kern w:val="0"/>
          <w:sz w:val="24"/>
          <w:szCs w:val="24"/>
          <w:highlight w:val="yellow"/>
        </w:rPr>
        <w:t>(</w:t>
      </w:r>
      <w:r>
        <w:rPr>
          <w:rFonts w:hint="eastAsia" w:ascii="Times New Roman" w:hAnsi="Times New Roman" w:eastAsia="宋体" w:cs="Times New Roman"/>
          <w:i/>
          <w:kern w:val="0"/>
          <w:sz w:val="24"/>
          <w:szCs w:val="24"/>
          <w:highlight w:val="yellow"/>
        </w:rPr>
        <w:t>注：</w:t>
      </w:r>
      <w:r>
        <w:rPr>
          <w:rFonts w:ascii="Times New Roman" w:hAnsi="宋体" w:eastAsia="宋体" w:cs="Times New Roman"/>
          <w:i/>
          <w:kern w:val="0"/>
          <w:sz w:val="24"/>
          <w:szCs w:val="24"/>
          <w:highlight w:val="yellow"/>
        </w:rPr>
        <w:t>可根据试验具体情况进行增减</w:t>
      </w:r>
      <w:r>
        <w:rPr>
          <w:rFonts w:ascii="Times New Roman" w:hAnsi="Times New Roman" w:eastAsia="宋体" w:cs="Times New Roman"/>
          <w:kern w:val="0"/>
          <w:sz w:val="24"/>
          <w:szCs w:val="24"/>
          <w:highlight w:val="yellow"/>
        </w:rPr>
        <w:t>)</w:t>
      </w:r>
      <w:r>
        <w:rPr>
          <w:rFonts w:ascii="Times New Roman" w:hAnsi="宋体" w:eastAsia="宋体" w:cs="Times New Roman"/>
          <w:kern w:val="0"/>
          <w:sz w:val="24"/>
          <w:szCs w:val="24"/>
        </w:rPr>
        <w:t>：</w:t>
      </w:r>
    </w:p>
    <w:p w14:paraId="031FFB35">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1.1 </w:t>
      </w:r>
      <w:r>
        <w:rPr>
          <w:rFonts w:ascii="Times New Roman" w:hAnsi="宋体" w:eastAsia="宋体" w:cs="Times New Roman"/>
          <w:kern w:val="0"/>
          <w:sz w:val="24"/>
          <w:szCs w:val="24"/>
        </w:rPr>
        <w:t>试验观察费（研究者为此项研究付出</w:t>
      </w:r>
      <w:r>
        <w:rPr>
          <w:rFonts w:hint="eastAsia" w:ascii="Times New Roman" w:hAnsi="宋体" w:eastAsia="宋体" w:cs="Times New Roman"/>
          <w:kern w:val="0"/>
          <w:sz w:val="24"/>
          <w:szCs w:val="24"/>
        </w:rPr>
        <w:t>获得</w:t>
      </w:r>
      <w:r>
        <w:rPr>
          <w:rFonts w:ascii="Times New Roman" w:hAnsi="宋体" w:eastAsia="宋体" w:cs="Times New Roman"/>
          <w:kern w:val="0"/>
          <w:sz w:val="24"/>
          <w:szCs w:val="24"/>
        </w:rPr>
        <w:t>的劳务费）</w:t>
      </w:r>
      <w:r>
        <w:rPr>
          <w:rFonts w:ascii="Times New Roman" w:hAnsi="Times New Roman" w:eastAsia="宋体" w:cs="Times New Roman"/>
          <w:kern w:val="0"/>
          <w:sz w:val="24"/>
          <w:szCs w:val="24"/>
        </w:rPr>
        <w:t>________</w:t>
      </w:r>
      <w:r>
        <w:rPr>
          <w:rFonts w:ascii="Times New Roman" w:hAnsi="宋体" w:eastAsia="宋体" w:cs="Times New Roman"/>
          <w:kern w:val="0"/>
          <w:sz w:val="24"/>
          <w:szCs w:val="24"/>
        </w:rPr>
        <w:t>元</w:t>
      </w:r>
      <w:r>
        <w:rPr>
          <w:rFonts w:hint="eastAsia" w:ascii="Times New Roman" w:hAnsi="宋体" w:eastAsia="宋体" w:cs="Times New Roman"/>
          <w:kern w:val="0"/>
          <w:sz w:val="24"/>
          <w:szCs w:val="24"/>
        </w:rPr>
        <w:t>。</w:t>
      </w:r>
    </w:p>
    <w:p w14:paraId="7CF4D048">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1.2 </w:t>
      </w:r>
      <w:r>
        <w:rPr>
          <w:rFonts w:ascii="Times New Roman" w:hAnsi="宋体" w:eastAsia="宋体" w:cs="Times New Roman"/>
          <w:kern w:val="0"/>
          <w:sz w:val="24"/>
          <w:szCs w:val="24"/>
        </w:rPr>
        <w:t>受试者检查费</w:t>
      </w:r>
      <w:r>
        <w:rPr>
          <w:rFonts w:ascii="Times New Roman" w:hAnsi="Times New Roman" w:eastAsia="宋体" w:cs="Times New Roman"/>
          <w:kern w:val="0"/>
          <w:sz w:val="24"/>
          <w:szCs w:val="24"/>
        </w:rPr>
        <w:t>________</w:t>
      </w:r>
      <w:r>
        <w:rPr>
          <w:rFonts w:ascii="Times New Roman" w:hAnsi="宋体" w:eastAsia="宋体" w:cs="Times New Roman"/>
          <w:kern w:val="0"/>
          <w:sz w:val="24"/>
          <w:szCs w:val="24"/>
        </w:rPr>
        <w:t>元</w:t>
      </w:r>
      <w:r>
        <w:rPr>
          <w:rFonts w:hint="eastAsia" w:ascii="Times New Roman" w:hAnsi="宋体" w:eastAsia="宋体" w:cs="Times New Roman"/>
          <w:kern w:val="0"/>
          <w:sz w:val="24"/>
          <w:szCs w:val="24"/>
        </w:rPr>
        <w:t>。</w:t>
      </w:r>
      <w:r>
        <w:rPr>
          <w:rFonts w:ascii="Times New Roman" w:hAnsi="宋体" w:eastAsia="宋体" w:cs="Times New Roman"/>
          <w:kern w:val="0"/>
          <w:sz w:val="24"/>
          <w:szCs w:val="24"/>
        </w:rPr>
        <w:t>（</w:t>
      </w:r>
      <w:r>
        <w:rPr>
          <w:rFonts w:ascii="Times New Roman" w:hAnsi="宋体" w:eastAsia="宋体" w:cs="Times New Roman"/>
          <w:i/>
          <w:kern w:val="0"/>
          <w:sz w:val="24"/>
          <w:szCs w:val="24"/>
          <w:highlight w:val="yellow"/>
        </w:rPr>
        <w:t>注：合同应附相关实验室检查明细、检查次数、单价、金额等</w:t>
      </w:r>
      <w:r>
        <w:rPr>
          <w:rFonts w:hint="eastAsia" w:ascii="Times New Roman" w:hAnsi="宋体" w:eastAsia="宋体" w:cs="Times New Roman"/>
          <w:i/>
          <w:kern w:val="0"/>
          <w:sz w:val="24"/>
          <w:szCs w:val="24"/>
          <w:highlight w:val="yellow"/>
        </w:rPr>
        <w:t>，模板见附件</w:t>
      </w:r>
      <w:r>
        <w:rPr>
          <w:rFonts w:hint="eastAsia" w:ascii="Times New Roman" w:hAnsi="宋体" w:eastAsia="宋体" w:cs="Times New Roman"/>
          <w:i/>
          <w:kern w:val="0"/>
          <w:sz w:val="24"/>
          <w:szCs w:val="24"/>
        </w:rPr>
        <w:t>1</w:t>
      </w:r>
      <w:r>
        <w:rPr>
          <w:rFonts w:ascii="Times New Roman" w:hAnsi="宋体" w:eastAsia="宋体" w:cs="Times New Roman"/>
          <w:kern w:val="0"/>
          <w:sz w:val="24"/>
          <w:szCs w:val="24"/>
        </w:rPr>
        <w:t>）</w:t>
      </w:r>
    </w:p>
    <w:p w14:paraId="56E7448E">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1.3 </w:t>
      </w:r>
      <w:r>
        <w:rPr>
          <w:rFonts w:ascii="Times New Roman" w:hAnsi="宋体" w:eastAsia="宋体" w:cs="Times New Roman"/>
          <w:kern w:val="0"/>
          <w:sz w:val="24"/>
          <w:szCs w:val="24"/>
        </w:rPr>
        <w:t>受试者</w:t>
      </w:r>
      <w:r>
        <w:rPr>
          <w:rFonts w:hint="eastAsia" w:ascii="Times New Roman" w:hAnsi="宋体" w:eastAsia="宋体" w:cs="Times New Roman"/>
          <w:kern w:val="0"/>
          <w:sz w:val="24"/>
          <w:szCs w:val="24"/>
        </w:rPr>
        <w:t>交通</w:t>
      </w:r>
      <w:r>
        <w:rPr>
          <w:rFonts w:ascii="Times New Roman" w:hAnsi="宋体" w:eastAsia="宋体" w:cs="Times New Roman"/>
          <w:kern w:val="0"/>
          <w:sz w:val="24"/>
          <w:szCs w:val="24"/>
        </w:rPr>
        <w:t>补贴</w:t>
      </w:r>
      <w:r>
        <w:rPr>
          <w:rFonts w:ascii="Times New Roman" w:hAnsi="Times New Roman" w:eastAsia="宋体" w:cs="Times New Roman"/>
          <w:kern w:val="0"/>
          <w:sz w:val="24"/>
          <w:szCs w:val="24"/>
        </w:rPr>
        <w:t>_______</w:t>
      </w:r>
      <w:r>
        <w:rPr>
          <w:rFonts w:ascii="Times New Roman" w:hAnsi="宋体" w:eastAsia="宋体" w:cs="Times New Roman"/>
          <w:kern w:val="0"/>
          <w:sz w:val="24"/>
          <w:szCs w:val="24"/>
        </w:rPr>
        <w:t>元</w:t>
      </w:r>
      <w:r>
        <w:rPr>
          <w:rFonts w:hint="eastAsia" w:ascii="Times New Roman" w:hAnsi="宋体" w:eastAsia="宋体" w:cs="Times New Roman"/>
          <w:kern w:val="0"/>
          <w:sz w:val="24"/>
          <w:szCs w:val="24"/>
        </w:rPr>
        <w:t>。</w:t>
      </w:r>
    </w:p>
    <w:p w14:paraId="17C1C94B">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1.4</w:t>
      </w:r>
      <w:r>
        <w:rPr>
          <w:rFonts w:hint="eastAsia" w:ascii="Times New Roman" w:hAnsi="Times New Roman" w:eastAsia="宋体" w:cs="Times New Roman"/>
          <w:kern w:val="0"/>
          <w:sz w:val="24"/>
          <w:szCs w:val="24"/>
        </w:rPr>
        <w:t xml:space="preserve"> </w:t>
      </w:r>
      <w:r>
        <w:rPr>
          <w:rFonts w:ascii="Times New Roman" w:hAnsi="宋体" w:eastAsia="宋体" w:cs="Times New Roman"/>
          <w:kern w:val="0"/>
          <w:sz w:val="24"/>
          <w:szCs w:val="24"/>
        </w:rPr>
        <w:t>机构管理费</w:t>
      </w:r>
      <w:r>
        <w:rPr>
          <w:rFonts w:ascii="Times New Roman" w:hAnsi="Times New Roman" w:eastAsia="宋体" w:cs="Times New Roman"/>
          <w:kern w:val="0"/>
          <w:sz w:val="24"/>
          <w:szCs w:val="24"/>
        </w:rPr>
        <w:t>___________</w:t>
      </w:r>
      <w:r>
        <w:rPr>
          <w:rFonts w:ascii="Times New Roman" w:hAnsi="宋体" w:eastAsia="宋体" w:cs="Times New Roman"/>
          <w:kern w:val="0"/>
          <w:sz w:val="24"/>
          <w:szCs w:val="24"/>
        </w:rPr>
        <w:t>元</w:t>
      </w:r>
      <w:r>
        <w:rPr>
          <w:rFonts w:hint="eastAsia" w:ascii="Times New Roman" w:hAnsi="宋体" w:eastAsia="宋体" w:cs="Times New Roman"/>
          <w:kern w:val="0"/>
          <w:sz w:val="24"/>
          <w:szCs w:val="24"/>
        </w:rPr>
        <w:t>。</w:t>
      </w:r>
      <w:r>
        <w:rPr>
          <w:rFonts w:hint="eastAsia" w:ascii="Times New Roman" w:hAnsi="宋体" w:eastAsia="宋体" w:cs="Times New Roman"/>
          <w:kern w:val="0"/>
          <w:sz w:val="24"/>
          <w:szCs w:val="24"/>
          <w:lang w:eastAsia="zh-CN"/>
        </w:rPr>
        <w:t>（</w:t>
      </w:r>
      <w:r>
        <w:rPr>
          <w:rFonts w:ascii="Times New Roman" w:hAnsi="宋体" w:eastAsia="宋体" w:cs="Times New Roman"/>
          <w:i/>
          <w:kern w:val="0"/>
          <w:sz w:val="24"/>
          <w:szCs w:val="24"/>
          <w:highlight w:val="yellow"/>
        </w:rPr>
        <w:t>注：</w:t>
      </w:r>
      <w:r>
        <w:rPr>
          <w:rFonts w:hint="eastAsia" w:ascii="Times New Roman" w:hAnsi="宋体" w:eastAsia="宋体" w:cs="Times New Roman"/>
          <w:i/>
          <w:kern w:val="0"/>
          <w:sz w:val="24"/>
          <w:szCs w:val="24"/>
          <w:highlight w:val="yellow"/>
          <w:lang w:val="en-US" w:eastAsia="zh-CN"/>
        </w:rPr>
        <w:t>机构管理费=（实验观察费+受试者检查费+交通补贴</w:t>
      </w:r>
      <w:r>
        <w:rPr>
          <w:rFonts w:hint="eastAsia" w:ascii="Times New Roman" w:hAnsi="宋体" w:eastAsia="宋体" w:cs="Times New Roman"/>
          <w:kern w:val="0"/>
          <w:sz w:val="24"/>
          <w:szCs w:val="24"/>
          <w:highlight w:val="yellow"/>
          <w:lang w:eastAsia="zh-CN"/>
        </w:rPr>
        <w:t>）</w:t>
      </w:r>
      <w:r>
        <w:rPr>
          <w:rFonts w:hint="eastAsia" w:ascii="Times New Roman" w:hAnsi="宋体" w:eastAsia="宋体" w:cs="Times New Roman"/>
          <w:kern w:val="0"/>
          <w:sz w:val="24"/>
          <w:szCs w:val="24"/>
          <w:highlight w:val="yellow"/>
          <w:lang w:val="en-US" w:eastAsia="zh-CN"/>
        </w:rPr>
        <w:t>*18%</w:t>
      </w:r>
      <w:r>
        <w:rPr>
          <w:rFonts w:hint="eastAsia" w:ascii="Times New Roman" w:hAnsi="宋体" w:eastAsia="宋体" w:cs="Times New Roman"/>
          <w:i/>
          <w:kern w:val="0"/>
          <w:sz w:val="24"/>
          <w:szCs w:val="24"/>
          <w:highlight w:val="yellow"/>
          <w:lang w:val="en-US" w:eastAsia="zh-CN"/>
        </w:rPr>
        <w:t>）</w:t>
      </w:r>
    </w:p>
    <w:p w14:paraId="3F3F6518">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1.5</w:t>
      </w:r>
      <w:r>
        <w:rPr>
          <w:rFonts w:hint="eastAsia" w:ascii="Times New Roman" w:hAnsi="Times New Roman" w:eastAsia="宋体" w:cs="Times New Roman"/>
          <w:kern w:val="0"/>
          <w:sz w:val="24"/>
          <w:szCs w:val="24"/>
        </w:rPr>
        <w:t xml:space="preserve"> </w:t>
      </w:r>
      <w:r>
        <w:rPr>
          <w:rFonts w:ascii="Times New Roman" w:hAnsi="宋体" w:eastAsia="宋体" w:cs="Times New Roman"/>
          <w:kern w:val="0"/>
          <w:sz w:val="24"/>
          <w:szCs w:val="24"/>
        </w:rPr>
        <w:t>资料管理费：乙方免费保存临床试验资料至试验结束后</w:t>
      </w:r>
      <w:r>
        <w:rPr>
          <w:rFonts w:ascii="Times New Roman" w:hAnsi="Times New Roman" w:eastAsia="宋体" w:cs="Times New Roman"/>
          <w:kern w:val="0"/>
          <w:sz w:val="24"/>
          <w:szCs w:val="24"/>
        </w:rPr>
        <w:t xml:space="preserve">5 </w:t>
      </w:r>
      <w:r>
        <w:rPr>
          <w:rFonts w:ascii="Times New Roman" w:hAnsi="宋体" w:eastAsia="宋体" w:cs="Times New Roman"/>
          <w:kern w:val="0"/>
          <w:sz w:val="24"/>
          <w:szCs w:val="24"/>
        </w:rPr>
        <w:t>年，甲方需要乙方逾期继续保存临床试验资料</w:t>
      </w:r>
      <w:r>
        <w:rPr>
          <w:rFonts w:ascii="Times New Roman" w:hAnsi="Times New Roman" w:eastAsia="宋体" w:cs="Times New Roman"/>
          <w:kern w:val="0"/>
          <w:sz w:val="24"/>
          <w:szCs w:val="24"/>
        </w:rPr>
        <w:t>__</w:t>
      </w:r>
      <w:r>
        <w:rPr>
          <w:rFonts w:hint="eastAsia" w:ascii="Times New Roman" w:hAnsi="Times New Roman" w:eastAsia="宋体" w:cs="Times New Roman"/>
          <w:kern w:val="0"/>
          <w:sz w:val="24"/>
          <w:szCs w:val="24"/>
          <w:highlight w:val="yellow"/>
          <w:u w:val="single"/>
          <w:lang w:val="en-US" w:eastAsia="zh-CN"/>
        </w:rPr>
        <w:t>5</w:t>
      </w:r>
      <w:r>
        <w:rPr>
          <w:rFonts w:ascii="Times New Roman" w:hAnsi="Times New Roman" w:eastAsia="宋体" w:cs="Times New Roman"/>
          <w:kern w:val="0"/>
          <w:sz w:val="24"/>
          <w:szCs w:val="24"/>
          <w:highlight w:val="yellow"/>
          <w:u w:val="single"/>
        </w:rPr>
        <w:t>_</w:t>
      </w:r>
      <w:r>
        <w:rPr>
          <w:rFonts w:ascii="Times New Roman" w:hAnsi="Times New Roman" w:eastAsia="宋体" w:cs="Times New Roman"/>
          <w:kern w:val="0"/>
          <w:sz w:val="24"/>
          <w:szCs w:val="24"/>
        </w:rPr>
        <w:t>_</w:t>
      </w:r>
      <w:r>
        <w:rPr>
          <w:rFonts w:ascii="Times New Roman" w:hAnsi="宋体" w:eastAsia="宋体" w:cs="Times New Roman"/>
          <w:kern w:val="0"/>
          <w:sz w:val="24"/>
          <w:szCs w:val="24"/>
        </w:rPr>
        <w:t>年，每年缴纳资料保管费用</w:t>
      </w:r>
      <w:r>
        <w:rPr>
          <w:rFonts w:ascii="Times New Roman" w:hAnsi="Times New Roman" w:eastAsia="宋体" w:cs="Times New Roman"/>
          <w:kern w:val="0"/>
          <w:sz w:val="24"/>
          <w:szCs w:val="24"/>
        </w:rPr>
        <w:t>__</w:t>
      </w:r>
      <w:r>
        <w:rPr>
          <w:rFonts w:ascii="Times New Roman" w:hAnsi="Times New Roman" w:eastAsia="宋体" w:cs="Times New Roman"/>
          <w:i w:val="0"/>
          <w:iCs w:val="0"/>
          <w:kern w:val="0"/>
          <w:sz w:val="24"/>
          <w:szCs w:val="24"/>
          <w:highlight w:val="yellow"/>
          <w:u w:val="single"/>
        </w:rPr>
        <w:t>_</w:t>
      </w:r>
      <w:r>
        <w:rPr>
          <w:rFonts w:hint="eastAsia" w:ascii="Times New Roman" w:hAnsi="Times New Roman" w:eastAsia="宋体" w:cs="Times New Roman"/>
          <w:i w:val="0"/>
          <w:iCs w:val="0"/>
          <w:kern w:val="0"/>
          <w:sz w:val="24"/>
          <w:szCs w:val="24"/>
          <w:highlight w:val="yellow"/>
          <w:u w:val="single"/>
          <w:lang w:val="en-US" w:eastAsia="zh-CN"/>
        </w:rPr>
        <w:t>800</w:t>
      </w:r>
      <w:r>
        <w:rPr>
          <w:rFonts w:ascii="Times New Roman" w:hAnsi="Times New Roman" w:eastAsia="宋体" w:cs="Times New Roman"/>
          <w:i w:val="0"/>
          <w:iCs w:val="0"/>
          <w:kern w:val="0"/>
          <w:sz w:val="24"/>
          <w:szCs w:val="24"/>
          <w:u w:val="single"/>
        </w:rPr>
        <w:t>_</w:t>
      </w:r>
      <w:r>
        <w:rPr>
          <w:rFonts w:ascii="Times New Roman" w:hAnsi="Times New Roman" w:eastAsia="宋体" w:cs="Times New Roman"/>
          <w:kern w:val="0"/>
          <w:sz w:val="24"/>
          <w:szCs w:val="24"/>
        </w:rPr>
        <w:t>_</w:t>
      </w:r>
      <w:r>
        <w:rPr>
          <w:rFonts w:ascii="Times New Roman" w:hAnsi="宋体" w:eastAsia="宋体" w:cs="Times New Roman"/>
          <w:kern w:val="0"/>
          <w:sz w:val="24"/>
          <w:szCs w:val="24"/>
        </w:rPr>
        <w:t>元，共计</w:t>
      </w:r>
      <w:r>
        <w:rPr>
          <w:rFonts w:ascii="Times New Roman" w:hAnsi="Times New Roman" w:eastAsia="宋体" w:cs="Times New Roman"/>
          <w:kern w:val="0"/>
          <w:sz w:val="24"/>
          <w:szCs w:val="24"/>
        </w:rPr>
        <w:t>_</w:t>
      </w:r>
      <w:r>
        <w:rPr>
          <w:rFonts w:ascii="Times New Roman" w:hAnsi="Times New Roman" w:eastAsia="宋体" w:cs="Times New Roman"/>
          <w:kern w:val="0"/>
          <w:sz w:val="24"/>
          <w:szCs w:val="24"/>
          <w:highlight w:val="yellow"/>
          <w:u w:val="single"/>
        </w:rPr>
        <w:t>_</w:t>
      </w:r>
      <w:r>
        <w:rPr>
          <w:rFonts w:hint="eastAsia" w:ascii="Times New Roman" w:hAnsi="Times New Roman" w:eastAsia="宋体" w:cs="Times New Roman"/>
          <w:kern w:val="0"/>
          <w:sz w:val="24"/>
          <w:szCs w:val="24"/>
          <w:highlight w:val="yellow"/>
          <w:u w:val="single"/>
          <w:lang w:val="en-US" w:eastAsia="zh-CN"/>
        </w:rPr>
        <w:t>4000</w:t>
      </w:r>
      <w:r>
        <w:rPr>
          <w:rFonts w:ascii="Times New Roman" w:hAnsi="Times New Roman" w:eastAsia="宋体" w:cs="Times New Roman"/>
          <w:kern w:val="0"/>
          <w:sz w:val="24"/>
          <w:szCs w:val="24"/>
          <w:highlight w:val="yellow"/>
          <w:u w:val="single"/>
        </w:rPr>
        <w:t>__</w:t>
      </w:r>
      <w:r>
        <w:rPr>
          <w:rFonts w:ascii="Times New Roman" w:hAnsi="Times New Roman" w:eastAsia="宋体" w:cs="Times New Roman"/>
          <w:kern w:val="0"/>
          <w:sz w:val="24"/>
          <w:szCs w:val="24"/>
        </w:rPr>
        <w:t>___</w:t>
      </w:r>
      <w:r>
        <w:rPr>
          <w:rFonts w:ascii="Times New Roman" w:hAnsi="宋体" w:eastAsia="宋体" w:cs="Times New Roman"/>
          <w:kern w:val="0"/>
          <w:sz w:val="24"/>
          <w:szCs w:val="24"/>
        </w:rPr>
        <w:t>元，此费用在试验结束时，小结报告盖章之前一次性单笔款付给乙方。（</w:t>
      </w:r>
      <w:r>
        <w:rPr>
          <w:rFonts w:ascii="Times New Roman" w:hAnsi="宋体" w:eastAsia="宋体" w:cs="Times New Roman"/>
          <w:i/>
          <w:kern w:val="0"/>
          <w:sz w:val="24"/>
          <w:szCs w:val="24"/>
          <w:highlight w:val="yellow"/>
        </w:rPr>
        <w:t>注：</w:t>
      </w:r>
      <w:r>
        <w:rPr>
          <w:rFonts w:hint="eastAsia" w:ascii="Times New Roman" w:hAnsi="宋体" w:eastAsia="宋体" w:cs="Times New Roman"/>
          <w:i/>
          <w:kern w:val="0"/>
          <w:sz w:val="24"/>
          <w:szCs w:val="24"/>
          <w:highlight w:val="yellow"/>
          <w:lang w:val="en-US" w:eastAsia="zh-CN"/>
        </w:rPr>
        <w:t>为不含税费用</w:t>
      </w:r>
      <w:r>
        <w:rPr>
          <w:rFonts w:ascii="Times New Roman" w:hAnsi="宋体" w:eastAsia="宋体" w:cs="Times New Roman"/>
          <w:kern w:val="0"/>
          <w:sz w:val="24"/>
          <w:szCs w:val="24"/>
        </w:rPr>
        <w:t>）</w:t>
      </w:r>
    </w:p>
    <w:p w14:paraId="1CBE49FA">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1.6</w:t>
      </w:r>
      <w:r>
        <w:rPr>
          <w:rFonts w:hint="eastAsia" w:ascii="Times New Roman" w:hAnsi="Times New Roman" w:eastAsia="宋体" w:cs="Times New Roman"/>
          <w:kern w:val="0"/>
          <w:sz w:val="24"/>
          <w:szCs w:val="24"/>
        </w:rPr>
        <w:t xml:space="preserve"> </w:t>
      </w:r>
      <w:r>
        <w:rPr>
          <w:rFonts w:ascii="Times New Roman" w:hAnsi="宋体" w:eastAsia="宋体" w:cs="Times New Roman"/>
          <w:kern w:val="0"/>
          <w:sz w:val="24"/>
          <w:szCs w:val="24"/>
        </w:rPr>
        <w:t>其他费用（包括</w:t>
      </w:r>
      <w:r>
        <w:rPr>
          <w:rFonts w:ascii="Times New Roman" w:hAnsi="Times New Roman" w:eastAsia="宋体" w:cs="Times New Roman"/>
          <w:kern w:val="0"/>
          <w:sz w:val="24"/>
          <w:szCs w:val="24"/>
        </w:rPr>
        <w:t>_____</w:t>
      </w:r>
      <w:r>
        <w:rPr>
          <w:rFonts w:ascii="Times New Roman" w:hAnsi="宋体" w:eastAsia="宋体" w:cs="Times New Roman"/>
          <w:kern w:val="0"/>
          <w:sz w:val="24"/>
          <w:szCs w:val="24"/>
        </w:rPr>
        <w:t>）</w:t>
      </w:r>
      <w:r>
        <w:rPr>
          <w:rFonts w:ascii="Times New Roman" w:hAnsi="Times New Roman" w:eastAsia="宋体" w:cs="Times New Roman"/>
          <w:kern w:val="0"/>
          <w:sz w:val="24"/>
          <w:szCs w:val="24"/>
        </w:rPr>
        <w:t>_______</w:t>
      </w:r>
      <w:r>
        <w:rPr>
          <w:rFonts w:ascii="Times New Roman" w:hAnsi="宋体" w:eastAsia="宋体" w:cs="Times New Roman"/>
          <w:kern w:val="0"/>
          <w:sz w:val="24"/>
          <w:szCs w:val="24"/>
        </w:rPr>
        <w:t>元</w:t>
      </w:r>
      <w:r>
        <w:rPr>
          <w:rFonts w:hint="eastAsia" w:ascii="Times New Roman" w:hAnsi="宋体" w:eastAsia="宋体" w:cs="Times New Roman"/>
          <w:kern w:val="0"/>
          <w:sz w:val="24"/>
          <w:szCs w:val="24"/>
        </w:rPr>
        <w:t>。</w:t>
      </w:r>
      <w:r>
        <w:rPr>
          <w:rFonts w:ascii="Times New Roman" w:hAnsi="宋体" w:eastAsia="宋体" w:cs="Times New Roman"/>
          <w:kern w:val="0"/>
          <w:sz w:val="24"/>
          <w:szCs w:val="24"/>
        </w:rPr>
        <w:t>（</w:t>
      </w:r>
      <w:r>
        <w:rPr>
          <w:rFonts w:ascii="Times New Roman" w:hAnsi="宋体" w:eastAsia="宋体" w:cs="Times New Roman"/>
          <w:i/>
          <w:kern w:val="0"/>
          <w:sz w:val="24"/>
          <w:szCs w:val="24"/>
          <w:highlight w:val="yellow"/>
        </w:rPr>
        <w:t>注：</w:t>
      </w:r>
      <w:r>
        <w:rPr>
          <w:rFonts w:hint="eastAsia" w:ascii="Times New Roman" w:hAnsi="宋体" w:eastAsia="宋体" w:cs="Times New Roman"/>
          <w:i/>
          <w:kern w:val="0"/>
          <w:sz w:val="24"/>
          <w:szCs w:val="24"/>
          <w:highlight w:val="yellow"/>
        </w:rPr>
        <w:t>如其他费用</w:t>
      </w:r>
      <w:r>
        <w:rPr>
          <w:rFonts w:hint="eastAsia" w:ascii="Times New Roman" w:hAnsi="宋体" w:eastAsia="宋体" w:cs="Times New Roman"/>
          <w:i/>
          <w:kern w:val="0"/>
          <w:sz w:val="24"/>
          <w:szCs w:val="24"/>
          <w:highlight w:val="yellow"/>
          <w:lang w:val="en-US" w:eastAsia="zh-CN"/>
        </w:rPr>
        <w:t>为挂号费，需将其计算至</w:t>
      </w:r>
      <w:r>
        <w:rPr>
          <w:rFonts w:ascii="Times New Roman" w:hAnsi="宋体" w:eastAsia="宋体" w:cs="Times New Roman"/>
          <w:i/>
          <w:iCs/>
          <w:kern w:val="0"/>
          <w:sz w:val="24"/>
          <w:szCs w:val="24"/>
          <w:highlight w:val="yellow"/>
        </w:rPr>
        <w:t>机构管理费</w:t>
      </w:r>
      <w:r>
        <w:rPr>
          <w:rFonts w:hint="eastAsia" w:ascii="Times New Roman" w:hAnsi="宋体" w:eastAsia="宋体" w:cs="Times New Roman"/>
          <w:i/>
          <w:iCs/>
          <w:kern w:val="0"/>
          <w:sz w:val="24"/>
          <w:szCs w:val="24"/>
          <w:highlight w:val="yellow"/>
          <w:lang w:val="en-US" w:eastAsia="zh-CN"/>
        </w:rPr>
        <w:t>中；</w:t>
      </w:r>
      <w:r>
        <w:rPr>
          <w:rFonts w:hint="eastAsia" w:ascii="Times New Roman" w:hAnsi="宋体" w:eastAsia="宋体" w:cs="Times New Roman"/>
          <w:i/>
          <w:kern w:val="0"/>
          <w:sz w:val="24"/>
          <w:szCs w:val="24"/>
          <w:highlight w:val="yellow"/>
        </w:rPr>
        <w:t>如无其他费用，可将此条删去</w:t>
      </w:r>
      <w:r>
        <w:rPr>
          <w:rFonts w:ascii="Times New Roman" w:hAnsi="宋体" w:eastAsia="宋体" w:cs="Times New Roman"/>
          <w:kern w:val="0"/>
          <w:sz w:val="24"/>
          <w:szCs w:val="24"/>
        </w:rPr>
        <w:t>）</w:t>
      </w:r>
    </w:p>
    <w:p w14:paraId="310BD159">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1.7</w:t>
      </w:r>
      <w:r>
        <w:rPr>
          <w:rFonts w:hint="eastAsia" w:ascii="Times New Roman" w:hAnsi="宋体" w:eastAsia="宋体" w:cs="Times New Roman"/>
          <w:kern w:val="0"/>
          <w:sz w:val="24"/>
          <w:szCs w:val="24"/>
        </w:rPr>
        <w:t xml:space="preserve"> </w:t>
      </w:r>
      <w:r>
        <w:rPr>
          <w:rFonts w:ascii="Times New Roman" w:hAnsi="宋体" w:eastAsia="宋体" w:cs="Times New Roman"/>
          <w:kern w:val="0"/>
          <w:sz w:val="24"/>
          <w:szCs w:val="24"/>
        </w:rPr>
        <w:t>根据国家税务部门要求，需缴纳</w:t>
      </w:r>
      <w:r>
        <w:rPr>
          <w:rFonts w:ascii="Times New Roman" w:hAnsi="Times New Roman" w:eastAsia="宋体" w:cs="Times New Roman"/>
          <w:kern w:val="0"/>
          <w:sz w:val="24"/>
          <w:szCs w:val="24"/>
        </w:rPr>
        <w:t>_</w:t>
      </w:r>
      <w:r>
        <w:rPr>
          <w:rFonts w:hint="eastAsia" w:ascii="Times New Roman" w:hAnsi="Times New Roman" w:eastAsia="宋体" w:cs="Times New Roman"/>
          <w:kern w:val="0"/>
          <w:sz w:val="24"/>
          <w:szCs w:val="24"/>
          <w:u w:val="single"/>
        </w:rPr>
        <w:t>6.5</w:t>
      </w:r>
      <w:r>
        <w:rPr>
          <w:rFonts w:ascii="Times New Roman" w:hAnsi="Times New Roman" w:eastAsia="宋体" w:cs="Times New Roman"/>
          <w:kern w:val="0"/>
          <w:sz w:val="24"/>
          <w:szCs w:val="24"/>
        </w:rPr>
        <w:t>_%</w:t>
      </w:r>
      <w:r>
        <w:rPr>
          <w:rFonts w:ascii="Times New Roman" w:hAnsi="宋体" w:eastAsia="宋体" w:cs="Times New Roman"/>
          <w:kern w:val="0"/>
          <w:sz w:val="24"/>
          <w:szCs w:val="24"/>
        </w:rPr>
        <w:t>的合同税费</w:t>
      </w:r>
      <w:r>
        <w:rPr>
          <w:rFonts w:ascii="Times New Roman" w:hAnsi="Times New Roman" w:eastAsia="宋体" w:cs="Times New Roman"/>
          <w:kern w:val="0"/>
          <w:sz w:val="24"/>
          <w:szCs w:val="24"/>
        </w:rPr>
        <w:t>______</w:t>
      </w:r>
      <w:r>
        <w:rPr>
          <w:rFonts w:ascii="Times New Roman" w:hAnsi="宋体" w:eastAsia="宋体" w:cs="Times New Roman"/>
          <w:kern w:val="0"/>
          <w:sz w:val="24"/>
          <w:szCs w:val="24"/>
        </w:rPr>
        <w:t>元</w:t>
      </w:r>
    </w:p>
    <w:p w14:paraId="2D6B0858">
      <w:pPr>
        <w:autoSpaceDE w:val="0"/>
        <w:autoSpaceDN w:val="0"/>
        <w:adjustRightInd w:val="0"/>
        <w:spacing w:line="360" w:lineRule="auto"/>
        <w:jc w:val="left"/>
        <w:rPr>
          <w:rFonts w:ascii="Times New Roman" w:hAnsi="Times New Roman" w:eastAsia="宋体" w:cs="Times New Roman"/>
          <w:kern w:val="0"/>
          <w:sz w:val="24"/>
          <w:szCs w:val="24"/>
        </w:rPr>
      </w:pPr>
    </w:p>
    <w:p w14:paraId="7E2BD69B">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本协议项下所有甲方对乙方的付款，均应</w:t>
      </w:r>
      <w:r>
        <w:rPr>
          <w:rFonts w:hint="eastAsia" w:ascii="Times New Roman" w:hAnsi="Times New Roman" w:eastAsia="宋体" w:cs="Times New Roman"/>
          <w:kern w:val="0"/>
          <w:sz w:val="24"/>
          <w:szCs w:val="24"/>
        </w:rPr>
        <w:t>以银行转账的形式支付至乙方指定</w:t>
      </w:r>
      <w:r>
        <w:rPr>
          <w:rFonts w:ascii="Times New Roman" w:hAnsi="Times New Roman" w:eastAsia="宋体" w:cs="Times New Roman"/>
          <w:kern w:val="0"/>
          <w:sz w:val="24"/>
          <w:szCs w:val="24"/>
        </w:rPr>
        <w:t>的银行账户</w:t>
      </w:r>
      <w:r>
        <w:rPr>
          <w:rFonts w:hint="eastAsia" w:ascii="Times New Roman" w:hAnsi="Times New Roman" w:eastAsia="宋体" w:cs="Times New Roman"/>
          <w:kern w:val="0"/>
          <w:sz w:val="24"/>
          <w:szCs w:val="24"/>
        </w:rPr>
        <w:t>中。</w:t>
      </w:r>
    </w:p>
    <w:p w14:paraId="72D4F2D0">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乙方银行账户信息如下：</w:t>
      </w:r>
    </w:p>
    <w:p w14:paraId="38EACEBA">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户名： 武汉亚洲心脏病医院</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账 号： 554757519994</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开户行： 中国银行</w:t>
      </w:r>
      <w:r>
        <w:rPr>
          <w:rFonts w:hint="eastAsia" w:ascii="Times New Roman" w:hAnsi="Times New Roman" w:eastAsia="宋体" w:cs="Times New Roman"/>
          <w:kern w:val="0"/>
          <w:sz w:val="24"/>
          <w:szCs w:val="24"/>
        </w:rPr>
        <w:t>股份有限公司</w:t>
      </w:r>
      <w:r>
        <w:rPr>
          <w:rFonts w:ascii="Times New Roman" w:hAnsi="Times New Roman" w:eastAsia="宋体" w:cs="Times New Roman"/>
          <w:kern w:val="0"/>
          <w:sz w:val="24"/>
          <w:szCs w:val="24"/>
        </w:rPr>
        <w:t>武汉融科天</w:t>
      </w:r>
      <w:r>
        <w:rPr>
          <w:rFonts w:hint="eastAsia" w:ascii="Times New Roman" w:hAnsi="Times New Roman" w:eastAsia="宋体" w:cs="Times New Roman"/>
          <w:kern w:val="0"/>
          <w:sz w:val="24"/>
          <w:szCs w:val="24"/>
        </w:rPr>
        <w:t>城</w:t>
      </w:r>
      <w:r>
        <w:rPr>
          <w:rFonts w:ascii="Times New Roman" w:hAnsi="Times New Roman" w:eastAsia="宋体" w:cs="Times New Roman"/>
          <w:kern w:val="0"/>
          <w:sz w:val="24"/>
          <w:szCs w:val="24"/>
        </w:rPr>
        <w:t>支行</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行号： 104521003916</w:t>
      </w:r>
    </w:p>
    <w:p w14:paraId="3F59D1A1">
      <w:pPr>
        <w:autoSpaceDE w:val="0"/>
        <w:autoSpaceDN w:val="0"/>
        <w:adjustRightInd w:val="0"/>
        <w:spacing w:line="360" w:lineRule="auto"/>
        <w:jc w:val="left"/>
        <w:rPr>
          <w:rFonts w:ascii="Times New Roman" w:hAnsi="Times New Roman" w:eastAsia="宋体" w:cs="Times New Roman"/>
          <w:kern w:val="0"/>
          <w:sz w:val="24"/>
          <w:szCs w:val="24"/>
        </w:rPr>
      </w:pPr>
    </w:p>
    <w:p w14:paraId="73CBE587">
      <w:pPr>
        <w:autoSpaceDE w:val="0"/>
        <w:autoSpaceDN w:val="0"/>
        <w:adjustRightInd w:val="0"/>
        <w:spacing w:line="360" w:lineRule="auto"/>
        <w:jc w:val="left"/>
        <w:rPr>
          <w:rFonts w:ascii="Times New Roman" w:hAnsi="Times New Roman" w:eastAsia="宋体" w:cs="Times New Roman"/>
          <w:kern w:val="0"/>
          <w:sz w:val="24"/>
          <w:szCs w:val="24"/>
          <w:highlight w:val="yellow"/>
        </w:rPr>
      </w:pPr>
      <w:r>
        <w:rPr>
          <w:rFonts w:hint="eastAsia" w:ascii="Times New Roman" w:hAnsi="Times New Roman" w:eastAsia="宋体" w:cs="Times New Roman"/>
          <w:kern w:val="0"/>
          <w:sz w:val="24"/>
          <w:szCs w:val="24"/>
        </w:rPr>
        <w:t xml:space="preserve">3. </w:t>
      </w:r>
      <w:r>
        <w:rPr>
          <w:rFonts w:ascii="Times New Roman" w:hAnsi="Times New Roman" w:eastAsia="宋体" w:cs="Times New Roman"/>
          <w:kern w:val="0"/>
          <w:sz w:val="24"/>
          <w:szCs w:val="24"/>
        </w:rPr>
        <w:t>乙方收到费用后</w:t>
      </w:r>
      <w:r>
        <w:rPr>
          <w:rFonts w:hint="eastAsia" w:ascii="Times New Roman" w:hAnsi="Times New Roman" w:eastAsia="宋体" w:cs="Times New Roman"/>
          <w:kern w:val="0"/>
          <w:sz w:val="24"/>
          <w:szCs w:val="24"/>
        </w:rPr>
        <w:t>根据甲方开票信息</w:t>
      </w:r>
      <w:r>
        <w:rPr>
          <w:rFonts w:ascii="Times New Roman" w:hAnsi="Times New Roman" w:eastAsia="宋体" w:cs="Times New Roman"/>
          <w:kern w:val="0"/>
          <w:sz w:val="24"/>
          <w:szCs w:val="24"/>
        </w:rPr>
        <w:t>及时开具与费用金额相等的正式发票。</w:t>
      </w:r>
    </w:p>
    <w:p w14:paraId="7031564A">
      <w:pPr>
        <w:autoSpaceDE w:val="0"/>
        <w:autoSpaceDN w:val="0"/>
        <w:adjustRightInd w:val="0"/>
        <w:spacing w:line="360" w:lineRule="auto"/>
        <w:jc w:val="left"/>
        <w:rPr>
          <w:rFonts w:ascii="Times New Roman" w:hAnsi="Times New Roman" w:eastAsia="宋体" w:cs="Times New Roman"/>
          <w:kern w:val="0"/>
          <w:sz w:val="24"/>
          <w:szCs w:val="24"/>
          <w:highlight w:val="yellow"/>
        </w:rPr>
      </w:pPr>
      <w:r>
        <w:rPr>
          <w:rFonts w:hint="eastAsia" w:ascii="Times New Roman" w:hAnsi="Times New Roman" w:eastAsia="宋体" w:cs="Times New Roman"/>
          <w:kern w:val="0"/>
          <w:sz w:val="24"/>
          <w:szCs w:val="24"/>
          <w:highlight w:val="yellow"/>
        </w:rPr>
        <w:t>甲方开票信息如下：</w:t>
      </w:r>
    </w:p>
    <w:p w14:paraId="2FC8449A">
      <w:pPr>
        <w:autoSpaceDE w:val="0"/>
        <w:autoSpaceDN w:val="0"/>
        <w:adjustRightInd w:val="0"/>
        <w:spacing w:line="360" w:lineRule="auto"/>
        <w:jc w:val="left"/>
        <w:rPr>
          <w:rFonts w:ascii="Times New Roman" w:hAnsi="Times New Roman" w:eastAsia="宋体" w:cs="Times New Roman"/>
          <w:kern w:val="0"/>
          <w:sz w:val="24"/>
          <w:szCs w:val="24"/>
          <w:highlight w:val="yellow"/>
        </w:rPr>
      </w:pPr>
      <w:r>
        <w:rPr>
          <w:rFonts w:hint="eastAsia" w:ascii="Times New Roman" w:hAnsi="Times New Roman" w:eastAsia="宋体" w:cs="Times New Roman"/>
          <w:kern w:val="0"/>
          <w:sz w:val="24"/>
          <w:szCs w:val="24"/>
          <w:highlight w:val="yellow"/>
        </w:rPr>
        <w:t>公司名称：</w:t>
      </w:r>
      <w:r>
        <w:rPr>
          <w:rFonts w:hint="eastAsia" w:ascii="Times New Roman" w:hAnsi="Times New Roman" w:eastAsia="宋体" w:cs="Times New Roman"/>
          <w:kern w:val="0"/>
          <w:sz w:val="24"/>
          <w:szCs w:val="24"/>
          <w:highlight w:val="yellow"/>
          <w:u w:val="single"/>
        </w:rPr>
        <w:t xml:space="preserve">                                </w:t>
      </w:r>
    </w:p>
    <w:p w14:paraId="30FC9B31">
      <w:pPr>
        <w:autoSpaceDE w:val="0"/>
        <w:autoSpaceDN w:val="0"/>
        <w:adjustRightInd w:val="0"/>
        <w:spacing w:line="360" w:lineRule="auto"/>
        <w:jc w:val="left"/>
        <w:rPr>
          <w:rFonts w:ascii="Times New Roman" w:hAnsi="Times New Roman" w:eastAsia="宋体" w:cs="Times New Roman"/>
          <w:kern w:val="0"/>
          <w:sz w:val="24"/>
          <w:szCs w:val="24"/>
          <w:highlight w:val="yellow"/>
        </w:rPr>
      </w:pPr>
      <w:r>
        <w:rPr>
          <w:rFonts w:hint="eastAsia" w:ascii="Times New Roman" w:hAnsi="Times New Roman" w:eastAsia="宋体" w:cs="Times New Roman"/>
          <w:kern w:val="0"/>
          <w:sz w:val="24"/>
          <w:szCs w:val="24"/>
          <w:highlight w:val="yellow"/>
        </w:rPr>
        <w:t>纳税人识别号：</w:t>
      </w:r>
      <w:r>
        <w:rPr>
          <w:rFonts w:hint="eastAsia" w:ascii="Times New Roman" w:hAnsi="Times New Roman" w:eastAsia="宋体" w:cs="Times New Roman"/>
          <w:kern w:val="0"/>
          <w:sz w:val="24"/>
          <w:szCs w:val="24"/>
          <w:highlight w:val="yellow"/>
          <w:u w:val="single"/>
        </w:rPr>
        <w:t xml:space="preserve">                             </w:t>
      </w:r>
    </w:p>
    <w:p w14:paraId="65DA7912">
      <w:pPr>
        <w:autoSpaceDE w:val="0"/>
        <w:autoSpaceDN w:val="0"/>
        <w:adjustRightInd w:val="0"/>
        <w:spacing w:line="360" w:lineRule="auto"/>
        <w:jc w:val="left"/>
        <w:rPr>
          <w:rFonts w:ascii="Times New Roman" w:hAnsi="Times New Roman" w:eastAsia="宋体" w:cs="Times New Roman"/>
          <w:kern w:val="0"/>
          <w:sz w:val="24"/>
          <w:szCs w:val="24"/>
          <w:highlight w:val="yellow"/>
          <w:u w:val="single"/>
        </w:rPr>
      </w:pPr>
      <w:r>
        <w:rPr>
          <w:rFonts w:hint="eastAsia" w:ascii="Times New Roman" w:hAnsi="Times New Roman" w:eastAsia="宋体" w:cs="Times New Roman"/>
          <w:kern w:val="0"/>
          <w:sz w:val="24"/>
          <w:szCs w:val="24"/>
          <w:highlight w:val="yellow"/>
        </w:rPr>
        <w:t>地址：</w:t>
      </w:r>
      <w:r>
        <w:rPr>
          <w:rFonts w:hint="eastAsia" w:ascii="Times New Roman" w:hAnsi="Times New Roman" w:eastAsia="宋体" w:cs="Times New Roman"/>
          <w:kern w:val="0"/>
          <w:sz w:val="24"/>
          <w:szCs w:val="24"/>
          <w:highlight w:val="yellow"/>
          <w:u w:val="single"/>
        </w:rPr>
        <w:t xml:space="preserve">                                    </w:t>
      </w:r>
    </w:p>
    <w:p w14:paraId="09639251">
      <w:pPr>
        <w:autoSpaceDE w:val="0"/>
        <w:autoSpaceDN w:val="0"/>
        <w:adjustRightInd w:val="0"/>
        <w:spacing w:line="360" w:lineRule="auto"/>
        <w:jc w:val="left"/>
        <w:rPr>
          <w:rFonts w:ascii="Times New Roman" w:hAnsi="Times New Roman" w:eastAsia="宋体" w:cs="Times New Roman"/>
          <w:kern w:val="0"/>
          <w:sz w:val="24"/>
          <w:szCs w:val="24"/>
          <w:highlight w:val="yellow"/>
        </w:rPr>
      </w:pPr>
      <w:r>
        <w:rPr>
          <w:rFonts w:hint="eastAsia" w:ascii="Times New Roman" w:hAnsi="Times New Roman" w:eastAsia="宋体" w:cs="Times New Roman"/>
          <w:kern w:val="0"/>
          <w:sz w:val="24"/>
          <w:szCs w:val="24"/>
          <w:highlight w:val="yellow"/>
        </w:rPr>
        <w:t>电话：</w:t>
      </w:r>
      <w:r>
        <w:rPr>
          <w:rFonts w:hint="eastAsia" w:ascii="Times New Roman" w:hAnsi="Times New Roman" w:eastAsia="宋体" w:cs="Times New Roman"/>
          <w:kern w:val="0"/>
          <w:sz w:val="24"/>
          <w:szCs w:val="24"/>
          <w:highlight w:val="yellow"/>
          <w:u w:val="single"/>
        </w:rPr>
        <w:t xml:space="preserve">                                    </w:t>
      </w:r>
    </w:p>
    <w:p w14:paraId="4BF0DAAF">
      <w:pPr>
        <w:autoSpaceDE w:val="0"/>
        <w:autoSpaceDN w:val="0"/>
        <w:adjustRightInd w:val="0"/>
        <w:spacing w:line="360" w:lineRule="auto"/>
        <w:jc w:val="left"/>
        <w:rPr>
          <w:rFonts w:ascii="Times New Roman" w:hAnsi="Times New Roman" w:eastAsia="宋体" w:cs="Times New Roman"/>
          <w:kern w:val="0"/>
          <w:sz w:val="24"/>
          <w:szCs w:val="24"/>
          <w:highlight w:val="yellow"/>
        </w:rPr>
      </w:pPr>
      <w:r>
        <w:rPr>
          <w:rFonts w:hint="eastAsia" w:ascii="Times New Roman" w:hAnsi="Times New Roman" w:eastAsia="宋体" w:cs="Times New Roman"/>
          <w:kern w:val="0"/>
          <w:sz w:val="24"/>
          <w:szCs w:val="24"/>
          <w:highlight w:val="yellow"/>
        </w:rPr>
        <w:t>开户行：</w:t>
      </w:r>
      <w:r>
        <w:rPr>
          <w:rFonts w:hint="eastAsia" w:ascii="Times New Roman" w:hAnsi="Times New Roman" w:eastAsia="宋体" w:cs="Times New Roman"/>
          <w:kern w:val="0"/>
          <w:sz w:val="24"/>
          <w:szCs w:val="24"/>
          <w:highlight w:val="yellow"/>
          <w:u w:val="single"/>
        </w:rPr>
        <w:t xml:space="preserve">                                    </w:t>
      </w:r>
    </w:p>
    <w:p w14:paraId="72023A52">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highlight w:val="yellow"/>
        </w:rPr>
        <w:t>账号：</w:t>
      </w:r>
      <w:r>
        <w:rPr>
          <w:rFonts w:hint="eastAsia"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u w:val="single"/>
        </w:rPr>
        <w:t xml:space="preserve">                                   </w:t>
      </w:r>
    </w:p>
    <w:p w14:paraId="5A845852">
      <w:pPr>
        <w:autoSpaceDE w:val="0"/>
        <w:autoSpaceDN w:val="0"/>
        <w:adjustRightInd w:val="0"/>
        <w:spacing w:line="360" w:lineRule="auto"/>
        <w:jc w:val="left"/>
        <w:rPr>
          <w:rFonts w:ascii="Times New Roman" w:hAnsi="Times New Roman" w:eastAsia="宋体" w:cs="Times New Roman"/>
          <w:kern w:val="0"/>
          <w:sz w:val="24"/>
          <w:szCs w:val="24"/>
        </w:rPr>
      </w:pPr>
    </w:p>
    <w:p w14:paraId="223D176F">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（二）付款计划</w:t>
      </w:r>
      <w:r>
        <w:rPr>
          <w:rFonts w:ascii="Times New Roman" w:hAnsi="宋体" w:eastAsia="宋体" w:cs="Times New Roman"/>
          <w:kern w:val="0"/>
          <w:sz w:val="24"/>
          <w:szCs w:val="24"/>
          <w:highlight w:val="yellow"/>
        </w:rPr>
        <w:t>（</w:t>
      </w:r>
      <w:r>
        <w:rPr>
          <w:rFonts w:ascii="Times New Roman" w:hAnsi="宋体" w:eastAsia="宋体" w:cs="Times New Roman"/>
          <w:i/>
          <w:kern w:val="0"/>
          <w:sz w:val="24"/>
          <w:szCs w:val="24"/>
          <w:highlight w:val="yellow"/>
        </w:rPr>
        <w:t>可根据合同双方商定的比例和计划修改</w:t>
      </w:r>
      <w:r>
        <w:rPr>
          <w:rFonts w:ascii="Times New Roman" w:hAnsi="宋体" w:eastAsia="宋体" w:cs="Times New Roman"/>
          <w:kern w:val="0"/>
          <w:sz w:val="24"/>
          <w:szCs w:val="24"/>
          <w:highlight w:val="yellow"/>
        </w:rPr>
        <w:t>）</w:t>
      </w:r>
    </w:p>
    <w:p w14:paraId="1CB8C868">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1. </w:t>
      </w:r>
      <w:r>
        <w:rPr>
          <w:rFonts w:ascii="Times New Roman" w:hAnsi="宋体" w:eastAsia="宋体" w:cs="Times New Roman"/>
          <w:kern w:val="0"/>
          <w:sz w:val="24"/>
          <w:szCs w:val="24"/>
        </w:rPr>
        <w:t>甲方在合同签订后</w:t>
      </w:r>
      <w:r>
        <w:rPr>
          <w:rFonts w:ascii="Times New Roman" w:hAnsi="Times New Roman" w:eastAsia="宋体" w:cs="Times New Roman"/>
          <w:kern w:val="0"/>
          <w:sz w:val="24"/>
          <w:szCs w:val="24"/>
        </w:rPr>
        <w:t xml:space="preserve">7 </w:t>
      </w:r>
      <w:r>
        <w:rPr>
          <w:rFonts w:ascii="Times New Roman" w:hAnsi="宋体" w:eastAsia="宋体" w:cs="Times New Roman"/>
          <w:kern w:val="0"/>
          <w:sz w:val="24"/>
          <w:szCs w:val="24"/>
        </w:rPr>
        <w:t>个工作日内支付合同总金额</w:t>
      </w:r>
      <w:r>
        <w:rPr>
          <w:rFonts w:ascii="Times New Roman" w:hAnsi="Times New Roman" w:eastAsia="宋体" w:cs="Times New Roman"/>
          <w:kern w:val="0"/>
          <w:sz w:val="24"/>
          <w:szCs w:val="24"/>
        </w:rPr>
        <w:t xml:space="preserve"> </w:t>
      </w:r>
      <w:r>
        <w:rPr>
          <w:rFonts w:ascii="Times New Roman" w:hAnsi="Times New Roman" w:eastAsia="宋体" w:cs="Times New Roman"/>
          <w:kern w:val="0"/>
          <w:sz w:val="24"/>
          <w:szCs w:val="24"/>
          <w:highlight w:val="yellow"/>
          <w:u w:val="single"/>
        </w:rPr>
        <w:t>60 %</w:t>
      </w:r>
      <w:r>
        <w:rPr>
          <w:rFonts w:ascii="Times New Roman" w:hAnsi="Times New Roman" w:eastAsia="宋体" w:cs="Times New Roman"/>
          <w:kern w:val="0"/>
          <w:sz w:val="24"/>
          <w:szCs w:val="24"/>
          <w:u w:val="single"/>
        </w:rPr>
        <w:t xml:space="preserve"> </w:t>
      </w:r>
      <w:r>
        <w:rPr>
          <w:rFonts w:ascii="Times New Roman" w:hAnsi="宋体" w:eastAsia="宋体" w:cs="Times New Roman"/>
          <w:kern w:val="0"/>
          <w:sz w:val="24"/>
          <w:szCs w:val="24"/>
        </w:rPr>
        <w:t>的费用，</w:t>
      </w:r>
      <w:r>
        <w:rPr>
          <w:rFonts w:ascii="Times New Roman" w:hAnsi="Times New Roman" w:eastAsia="宋体" w:cs="Times New Roman"/>
          <w:kern w:val="0"/>
          <w:sz w:val="24"/>
          <w:szCs w:val="24"/>
        </w:rPr>
        <w:t xml:space="preserve"> </w:t>
      </w:r>
      <w:r>
        <w:rPr>
          <w:rFonts w:ascii="Times New Roman" w:hAnsi="宋体" w:eastAsia="宋体" w:cs="Times New Roman"/>
          <w:kern w:val="0"/>
          <w:sz w:val="24"/>
          <w:szCs w:val="24"/>
        </w:rPr>
        <w:t>即人民币</w:t>
      </w:r>
    </w:p>
    <w:p w14:paraId="77ECF167">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____________________________</w:t>
      </w:r>
      <w:r>
        <w:rPr>
          <w:rFonts w:ascii="Times New Roman" w:hAnsi="宋体" w:eastAsia="宋体" w:cs="Times New Roman"/>
          <w:kern w:val="0"/>
          <w:sz w:val="24"/>
          <w:szCs w:val="24"/>
        </w:rPr>
        <w:t>整（大写）（￥</w:t>
      </w:r>
      <w:r>
        <w:rPr>
          <w:rFonts w:ascii="Times New Roman" w:hAnsi="Times New Roman" w:eastAsia="宋体" w:cs="Times New Roman"/>
          <w:kern w:val="0"/>
          <w:sz w:val="24"/>
          <w:szCs w:val="24"/>
        </w:rPr>
        <w:t>______</w:t>
      </w:r>
      <w:r>
        <w:rPr>
          <w:rFonts w:ascii="Times New Roman" w:hAnsi="宋体" w:eastAsia="宋体" w:cs="Times New Roman"/>
          <w:kern w:val="0"/>
          <w:sz w:val="24"/>
          <w:szCs w:val="24"/>
        </w:rPr>
        <w:t>元整）。</w:t>
      </w:r>
    </w:p>
    <w:p w14:paraId="57F60263">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ascii="Times New Roman" w:hAnsi="宋体" w:eastAsia="宋体" w:cs="Times New Roman"/>
          <w:kern w:val="0"/>
          <w:sz w:val="24"/>
          <w:szCs w:val="24"/>
        </w:rPr>
        <w:t>甲方在入组病例数达到预计病例数的一半时，支付合同总金额的</w:t>
      </w:r>
      <w:r>
        <w:rPr>
          <w:rFonts w:ascii="Times New Roman" w:hAnsi="Times New Roman" w:eastAsia="宋体" w:cs="Times New Roman"/>
          <w:kern w:val="0"/>
          <w:sz w:val="24"/>
          <w:szCs w:val="24"/>
          <w:highlight w:val="yellow"/>
          <w:u w:val="single"/>
        </w:rPr>
        <w:t>30%</w:t>
      </w:r>
      <w:r>
        <w:rPr>
          <w:rFonts w:ascii="Times New Roman" w:hAnsi="宋体" w:eastAsia="宋体" w:cs="Times New Roman"/>
          <w:kern w:val="0"/>
          <w:sz w:val="24"/>
          <w:szCs w:val="24"/>
        </w:rPr>
        <w:t>的费用，即人民币</w:t>
      </w:r>
      <w:r>
        <w:rPr>
          <w:rFonts w:ascii="Times New Roman" w:hAnsi="Times New Roman" w:eastAsia="宋体" w:cs="Times New Roman"/>
          <w:kern w:val="0"/>
          <w:sz w:val="24"/>
          <w:szCs w:val="24"/>
        </w:rPr>
        <w:t>____________________________</w:t>
      </w:r>
      <w:r>
        <w:rPr>
          <w:rFonts w:ascii="Times New Roman" w:hAnsi="宋体" w:eastAsia="宋体" w:cs="Times New Roman"/>
          <w:kern w:val="0"/>
          <w:sz w:val="24"/>
          <w:szCs w:val="24"/>
        </w:rPr>
        <w:t>整（大写）（￥</w:t>
      </w:r>
      <w:r>
        <w:rPr>
          <w:rFonts w:ascii="Times New Roman" w:hAnsi="Times New Roman" w:eastAsia="宋体" w:cs="Times New Roman"/>
          <w:kern w:val="0"/>
          <w:sz w:val="24"/>
          <w:szCs w:val="24"/>
        </w:rPr>
        <w:t>______</w:t>
      </w:r>
      <w:r>
        <w:rPr>
          <w:rFonts w:ascii="Times New Roman" w:hAnsi="宋体" w:eastAsia="宋体" w:cs="Times New Roman"/>
          <w:kern w:val="0"/>
          <w:sz w:val="24"/>
          <w:szCs w:val="24"/>
        </w:rPr>
        <w:t>元整）。</w:t>
      </w:r>
    </w:p>
    <w:p w14:paraId="13C6877A">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ascii="Times New Roman" w:hAnsi="宋体" w:eastAsia="宋体" w:cs="Times New Roman"/>
          <w:kern w:val="0"/>
          <w:sz w:val="24"/>
          <w:szCs w:val="24"/>
        </w:rPr>
        <w:t>甲方在临床研究结束后、小结报告盖章之前，按实际发生例数付清</w:t>
      </w:r>
      <w:r>
        <w:rPr>
          <w:rFonts w:hint="eastAsia" w:ascii="Times New Roman" w:hAnsi="宋体" w:eastAsia="宋体" w:cs="Times New Roman"/>
          <w:kern w:val="0"/>
          <w:sz w:val="24"/>
          <w:szCs w:val="24"/>
        </w:rPr>
        <w:t>剩余的</w:t>
      </w:r>
      <w:r>
        <w:rPr>
          <w:rFonts w:ascii="Times New Roman" w:hAnsi="宋体" w:eastAsia="宋体" w:cs="Times New Roman"/>
          <w:kern w:val="0"/>
          <w:sz w:val="24"/>
          <w:szCs w:val="24"/>
        </w:rPr>
        <w:t>合同尾款</w:t>
      </w:r>
      <w:r>
        <w:rPr>
          <w:rFonts w:hint="eastAsia" w:ascii="Times New Roman" w:hAnsi="宋体" w:eastAsia="宋体" w:cs="Times New Roman"/>
          <w:kern w:val="0"/>
          <w:sz w:val="24"/>
          <w:szCs w:val="24"/>
        </w:rPr>
        <w:t>以及临床试验资料管理费</w:t>
      </w:r>
      <w:r>
        <w:rPr>
          <w:rFonts w:ascii="Times New Roman" w:hAnsi="宋体" w:eastAsia="宋体" w:cs="Times New Roman"/>
          <w:kern w:val="0"/>
          <w:sz w:val="24"/>
          <w:szCs w:val="24"/>
        </w:rPr>
        <w:t>。</w:t>
      </w:r>
    </w:p>
    <w:p w14:paraId="4248224B">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ascii="Times New Roman" w:hAnsi="宋体" w:eastAsia="宋体" w:cs="Times New Roman"/>
          <w:kern w:val="0"/>
          <w:sz w:val="24"/>
          <w:szCs w:val="24"/>
        </w:rPr>
        <w:t>筛选失败的病</w:t>
      </w:r>
      <w:r>
        <w:rPr>
          <w:rFonts w:hint="eastAsia" w:ascii="Times New Roman" w:hAnsi="宋体" w:eastAsia="宋体" w:cs="Times New Roman"/>
          <w:kern w:val="0"/>
          <w:sz w:val="24"/>
          <w:szCs w:val="24"/>
        </w:rPr>
        <w:t>例</w:t>
      </w:r>
      <w:r>
        <w:rPr>
          <w:rFonts w:ascii="Times New Roman" w:hAnsi="宋体" w:eastAsia="宋体" w:cs="Times New Roman"/>
          <w:kern w:val="0"/>
          <w:sz w:val="24"/>
          <w:szCs w:val="24"/>
        </w:rPr>
        <w:t>、脱落病</w:t>
      </w:r>
      <w:r>
        <w:rPr>
          <w:rFonts w:hint="eastAsia" w:ascii="Times New Roman" w:hAnsi="宋体" w:eastAsia="宋体" w:cs="Times New Roman"/>
          <w:kern w:val="0"/>
          <w:sz w:val="24"/>
          <w:szCs w:val="24"/>
        </w:rPr>
        <w:t>例</w:t>
      </w:r>
      <w:r>
        <w:rPr>
          <w:rFonts w:ascii="Times New Roman" w:hAnsi="宋体" w:eastAsia="宋体" w:cs="Times New Roman"/>
          <w:kern w:val="0"/>
          <w:sz w:val="24"/>
          <w:szCs w:val="24"/>
        </w:rPr>
        <w:t>、剔除病</w:t>
      </w:r>
      <w:r>
        <w:rPr>
          <w:rFonts w:hint="eastAsia" w:ascii="Times New Roman" w:hAnsi="宋体" w:eastAsia="宋体" w:cs="Times New Roman"/>
          <w:kern w:val="0"/>
          <w:sz w:val="24"/>
          <w:szCs w:val="24"/>
        </w:rPr>
        <w:t>例</w:t>
      </w:r>
      <w:r>
        <w:rPr>
          <w:rFonts w:ascii="Times New Roman" w:hAnsi="宋体" w:eastAsia="宋体" w:cs="Times New Roman"/>
          <w:kern w:val="0"/>
          <w:sz w:val="24"/>
          <w:szCs w:val="24"/>
        </w:rPr>
        <w:t>的费用按照实际发生的费用支付。</w:t>
      </w:r>
      <w:r>
        <w:rPr>
          <w:rFonts w:hint="eastAsia" w:ascii="Times New Roman" w:hAnsi="宋体" w:eastAsia="宋体" w:cs="Times New Roman"/>
          <w:kern w:val="0"/>
          <w:sz w:val="24"/>
          <w:szCs w:val="24"/>
          <w:highlight w:val="yellow"/>
        </w:rPr>
        <w:t>（</w:t>
      </w:r>
      <w:r>
        <w:rPr>
          <w:rFonts w:hint="eastAsia" w:ascii="Times New Roman" w:hAnsi="宋体" w:eastAsia="宋体" w:cs="Times New Roman"/>
          <w:i/>
          <w:kern w:val="0"/>
          <w:sz w:val="24"/>
          <w:szCs w:val="24"/>
          <w:highlight w:val="yellow"/>
        </w:rPr>
        <w:t>请列出各阶段经费比例的表格，模板见附件2</w:t>
      </w:r>
      <w:r>
        <w:rPr>
          <w:rFonts w:hint="eastAsia" w:ascii="Times New Roman" w:hAnsi="宋体" w:eastAsia="宋体" w:cs="Times New Roman"/>
          <w:kern w:val="0"/>
          <w:sz w:val="24"/>
          <w:szCs w:val="24"/>
          <w:highlight w:val="yellow"/>
        </w:rPr>
        <w:t>）</w:t>
      </w:r>
    </w:p>
    <w:p w14:paraId="64588251">
      <w:pPr>
        <w:spacing w:line="36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r>
        <w:rPr>
          <w:rFonts w:ascii="Times New Roman" w:hAnsi="宋体" w:eastAsia="宋体" w:cs="Times New Roman"/>
          <w:kern w:val="0"/>
          <w:sz w:val="24"/>
          <w:szCs w:val="24"/>
        </w:rPr>
        <w:t>若临床试验期间，因方案修改导致研究经费发生变动，由双方重新协商解决。</w:t>
      </w:r>
    </w:p>
    <w:p w14:paraId="328C4CEC">
      <w:pPr>
        <w:autoSpaceDE w:val="0"/>
        <w:autoSpaceDN w:val="0"/>
        <w:adjustRightInd w:val="0"/>
        <w:spacing w:line="360" w:lineRule="auto"/>
        <w:jc w:val="left"/>
        <w:rPr>
          <w:rFonts w:ascii="Times New Roman" w:hAnsi="Times New Roman" w:eastAsia="宋体" w:cs="Times New Roman"/>
          <w:kern w:val="0"/>
          <w:sz w:val="24"/>
          <w:szCs w:val="24"/>
        </w:rPr>
      </w:pPr>
      <w:bookmarkStart w:id="2" w:name="_GoBack"/>
      <w:bookmarkEnd w:id="2"/>
    </w:p>
    <w:p w14:paraId="4B6FB800">
      <w:pPr>
        <w:autoSpaceDE w:val="0"/>
        <w:autoSpaceDN w:val="0"/>
        <w:adjustRightInd w:val="0"/>
        <w:spacing w:line="360" w:lineRule="auto"/>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四、计划与进度：</w:t>
      </w:r>
    </w:p>
    <w:p w14:paraId="17F2AFAB">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在合同正式签定，获得武汉亚洲心脏病医院医学伦理委员会审查批准报告，各种试验相关文件、试验用药物、研究经费、所有临床研究所需物资等到位后，乙方开始在</w:t>
      </w:r>
      <w:r>
        <w:rPr>
          <w:rFonts w:ascii="Times New Roman" w:hAnsi="Times New Roman" w:eastAsia="宋体" w:cs="Times New Roman"/>
          <w:kern w:val="0"/>
          <w:sz w:val="24"/>
          <w:szCs w:val="24"/>
          <w:highlight w:val="yellow"/>
        </w:rPr>
        <w:t>_________</w:t>
      </w:r>
      <w:r>
        <w:rPr>
          <w:rFonts w:ascii="Times New Roman" w:hAnsi="宋体" w:eastAsia="宋体" w:cs="Times New Roman"/>
          <w:kern w:val="0"/>
          <w:sz w:val="24"/>
          <w:szCs w:val="24"/>
        </w:rPr>
        <w:t>专业</w:t>
      </w:r>
      <w:r>
        <w:rPr>
          <w:rFonts w:hint="eastAsia" w:ascii="Times New Roman" w:hAnsi="宋体" w:eastAsia="宋体" w:cs="Times New Roman"/>
          <w:kern w:val="0"/>
          <w:sz w:val="24"/>
          <w:szCs w:val="24"/>
        </w:rPr>
        <w:t>（心内科或心外科）</w:t>
      </w:r>
      <w:r>
        <w:rPr>
          <w:rFonts w:ascii="Times New Roman" w:hAnsi="宋体" w:eastAsia="宋体" w:cs="Times New Roman"/>
          <w:kern w:val="0"/>
          <w:sz w:val="24"/>
          <w:szCs w:val="24"/>
        </w:rPr>
        <w:t>内进行临床试验。在</w:t>
      </w:r>
      <w:r>
        <w:rPr>
          <w:rFonts w:ascii="Times New Roman" w:hAnsi="Times New Roman" w:eastAsia="宋体" w:cs="Times New Roman"/>
          <w:kern w:val="0"/>
          <w:sz w:val="24"/>
          <w:szCs w:val="24"/>
          <w:highlight w:val="yellow"/>
        </w:rPr>
        <w:t>_____</w:t>
      </w:r>
      <w:r>
        <w:rPr>
          <w:rFonts w:hint="eastAsia" w:ascii="Times New Roman" w:hAnsi="宋体" w:eastAsia="宋体" w:cs="Times New Roman"/>
          <w:kern w:val="0"/>
          <w:sz w:val="24"/>
          <w:szCs w:val="24"/>
        </w:rPr>
        <w:t>时间（试验周期）</w:t>
      </w:r>
      <w:r>
        <w:rPr>
          <w:rFonts w:ascii="Times New Roman" w:hAnsi="宋体" w:eastAsia="宋体" w:cs="Times New Roman"/>
          <w:kern w:val="0"/>
          <w:sz w:val="24"/>
          <w:szCs w:val="24"/>
        </w:rPr>
        <w:t>内完成受试者的筛选、入组、临床观察，提供符合</w:t>
      </w:r>
      <w:r>
        <w:rPr>
          <w:rFonts w:ascii="Times New Roman" w:hAnsi="Times New Roman" w:eastAsia="宋体" w:cs="Times New Roman"/>
          <w:kern w:val="0"/>
          <w:sz w:val="24"/>
          <w:szCs w:val="24"/>
        </w:rPr>
        <w:t xml:space="preserve">GCP </w:t>
      </w:r>
      <w:r>
        <w:rPr>
          <w:rFonts w:ascii="Times New Roman" w:hAnsi="宋体" w:eastAsia="宋体" w:cs="Times New Roman"/>
          <w:kern w:val="0"/>
          <w:sz w:val="24"/>
          <w:szCs w:val="24"/>
        </w:rPr>
        <w:t>要求的</w:t>
      </w:r>
      <w:r>
        <w:rPr>
          <w:rFonts w:ascii="Times New Roman" w:hAnsi="Times New Roman" w:eastAsia="宋体" w:cs="Times New Roman"/>
          <w:kern w:val="0"/>
          <w:sz w:val="24"/>
          <w:szCs w:val="24"/>
        </w:rPr>
        <w:t>CRF</w:t>
      </w:r>
      <w:r>
        <w:rPr>
          <w:rFonts w:ascii="Times New Roman" w:hAnsi="宋体" w:eastAsia="宋体" w:cs="Times New Roman"/>
          <w:kern w:val="0"/>
          <w:sz w:val="24"/>
          <w:szCs w:val="24"/>
        </w:rPr>
        <w:t>、分中心小结表等法规要求的相关内容。若因试验用药、方案等原始资料修改、经费等原因造成延误，责任由甲方自负。</w:t>
      </w:r>
    </w:p>
    <w:p w14:paraId="5449FA87">
      <w:pPr>
        <w:autoSpaceDE w:val="0"/>
        <w:autoSpaceDN w:val="0"/>
        <w:adjustRightInd w:val="0"/>
        <w:spacing w:line="360" w:lineRule="auto"/>
        <w:jc w:val="left"/>
        <w:rPr>
          <w:rFonts w:ascii="Times New Roman" w:hAnsi="Times New Roman" w:eastAsia="宋体" w:cs="Times New Roman"/>
          <w:kern w:val="0"/>
          <w:sz w:val="24"/>
          <w:szCs w:val="24"/>
        </w:rPr>
      </w:pPr>
    </w:p>
    <w:p w14:paraId="351CEADB">
      <w:pPr>
        <w:autoSpaceDE w:val="0"/>
        <w:autoSpaceDN w:val="0"/>
        <w:adjustRightInd w:val="0"/>
        <w:spacing w:line="360" w:lineRule="auto"/>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五、质量控制与保证：</w:t>
      </w:r>
    </w:p>
    <w:p w14:paraId="316A96EC">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ascii="Times New Roman" w:hAnsi="宋体" w:eastAsia="宋体" w:cs="Times New Roman"/>
          <w:kern w:val="0"/>
          <w:sz w:val="24"/>
          <w:szCs w:val="24"/>
        </w:rPr>
        <w:t>甲方负责委派合格的监查员，并为乙方所接受，依照监查员的工作任务监查临床研究实施过程和所有试验资料，并就监查中发现的问题与研究者协商解决。如果甲方或监查员发现乙方未严格执行试验方案或未严格执行</w:t>
      </w:r>
      <w:r>
        <w:rPr>
          <w:rFonts w:ascii="Times New Roman" w:hAnsi="Times New Roman" w:eastAsia="宋体" w:cs="Times New Roman"/>
          <w:kern w:val="0"/>
          <w:sz w:val="24"/>
          <w:szCs w:val="24"/>
        </w:rPr>
        <w:t>GCP</w:t>
      </w:r>
      <w:r>
        <w:rPr>
          <w:rFonts w:ascii="Times New Roman" w:hAnsi="宋体" w:eastAsia="宋体" w:cs="Times New Roman"/>
          <w:kern w:val="0"/>
          <w:sz w:val="24"/>
          <w:szCs w:val="24"/>
        </w:rPr>
        <w:t>，甲方或监查员应及时书面通知研究者进行改正。监查频率应和入组进度相协调。</w:t>
      </w:r>
      <w:r>
        <w:rPr>
          <w:rFonts w:hint="eastAsia" w:ascii="Times New Roman" w:hAnsi="宋体" w:eastAsia="宋体" w:cs="Times New Roman"/>
          <w:kern w:val="0"/>
          <w:sz w:val="24"/>
          <w:szCs w:val="24"/>
          <w:highlight w:val="yellow"/>
        </w:rPr>
        <w:t>（</w:t>
      </w:r>
      <w:r>
        <w:rPr>
          <w:rFonts w:hint="eastAsia" w:ascii="Times New Roman" w:hAnsi="宋体" w:eastAsia="宋体" w:cs="Times New Roman"/>
          <w:i/>
          <w:kern w:val="0"/>
          <w:sz w:val="24"/>
          <w:szCs w:val="24"/>
          <w:highlight w:val="yellow"/>
        </w:rPr>
        <w:t>注：请在合同后附上监查计划</w:t>
      </w:r>
      <w:r>
        <w:rPr>
          <w:rFonts w:hint="eastAsia" w:ascii="Times New Roman" w:hAnsi="宋体" w:eastAsia="宋体" w:cs="Times New Roman"/>
          <w:i/>
          <w:kern w:val="0"/>
          <w:sz w:val="24"/>
          <w:szCs w:val="24"/>
        </w:rPr>
        <w:t>，附件3</w:t>
      </w:r>
      <w:r>
        <w:rPr>
          <w:rFonts w:hint="eastAsia" w:ascii="Times New Roman" w:hAnsi="宋体" w:eastAsia="宋体" w:cs="Times New Roman"/>
          <w:kern w:val="0"/>
          <w:sz w:val="24"/>
          <w:szCs w:val="24"/>
          <w:highlight w:val="yellow"/>
        </w:rPr>
        <w:t>）</w:t>
      </w:r>
      <w:r>
        <w:rPr>
          <w:rFonts w:hint="eastAsia" w:ascii="Times New Roman" w:hAnsi="宋体" w:eastAsia="宋体" w:cs="Times New Roman"/>
          <w:kern w:val="0"/>
          <w:sz w:val="24"/>
          <w:szCs w:val="24"/>
        </w:rPr>
        <w:t>。</w:t>
      </w:r>
      <w:r>
        <w:rPr>
          <w:rFonts w:hint="eastAsia" w:ascii="Times New Roman" w:hAnsi="宋体"/>
          <w:kern w:val="0"/>
          <w:sz w:val="24"/>
          <w:szCs w:val="24"/>
        </w:rPr>
        <w:t>试验开始的第1至2例入组时，甲方需委派专人到现场指导试验的开展。</w:t>
      </w:r>
    </w:p>
    <w:p w14:paraId="612C9A86">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ascii="Times New Roman" w:hAnsi="宋体" w:eastAsia="宋体" w:cs="Times New Roman"/>
          <w:kern w:val="0"/>
          <w:sz w:val="24"/>
          <w:szCs w:val="24"/>
        </w:rPr>
        <w:t>甲方应及时向乙方告知可能影响受试者健康或安全的严重或持续违背方案事件和相关信息。</w:t>
      </w:r>
    </w:p>
    <w:p w14:paraId="0730E8C4">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3. </w:t>
      </w:r>
      <w:r>
        <w:rPr>
          <w:rFonts w:ascii="Times New Roman" w:hAnsi="宋体" w:eastAsia="宋体" w:cs="Times New Roman"/>
          <w:kern w:val="0"/>
          <w:sz w:val="24"/>
          <w:szCs w:val="24"/>
        </w:rPr>
        <w:t>监查员有权核对与该项研究有关的所有受试者的原始资料，但不得将受试者的病历资料、信息通过任何方式带出或传出</w:t>
      </w:r>
      <w:r>
        <w:rPr>
          <w:rFonts w:hint="eastAsia" w:ascii="Times New Roman" w:hAnsi="宋体" w:eastAsia="宋体" w:cs="Times New Roman"/>
          <w:kern w:val="0"/>
          <w:sz w:val="24"/>
          <w:szCs w:val="24"/>
        </w:rPr>
        <w:t>乙方</w:t>
      </w:r>
      <w:r>
        <w:rPr>
          <w:rFonts w:ascii="Times New Roman" w:hAnsi="宋体" w:eastAsia="宋体" w:cs="Times New Roman"/>
          <w:kern w:val="0"/>
          <w:sz w:val="24"/>
          <w:szCs w:val="24"/>
        </w:rPr>
        <w:t>之外。根据有关法规监查员应保护受试者的隐私。甲方从乙方调阅和拿走任何试验资料均需有资料调阅和交接记录。</w:t>
      </w:r>
    </w:p>
    <w:p w14:paraId="7A5E51C2">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4. </w:t>
      </w:r>
      <w:r>
        <w:rPr>
          <w:rFonts w:ascii="Times New Roman" w:hAnsi="宋体" w:eastAsia="宋体" w:cs="Times New Roman"/>
          <w:kern w:val="0"/>
          <w:sz w:val="24"/>
          <w:szCs w:val="24"/>
        </w:rPr>
        <w:t>监查员</w:t>
      </w:r>
      <w:r>
        <w:rPr>
          <w:rFonts w:hint="eastAsia" w:ascii="Times New Roman" w:hAnsi="宋体" w:eastAsia="宋体" w:cs="Times New Roman"/>
          <w:kern w:val="0"/>
          <w:sz w:val="24"/>
          <w:szCs w:val="24"/>
        </w:rPr>
        <w:t>的</w:t>
      </w:r>
      <w:r>
        <w:rPr>
          <w:rFonts w:ascii="Times New Roman" w:hAnsi="宋体" w:eastAsia="宋体" w:cs="Times New Roman"/>
          <w:kern w:val="0"/>
          <w:sz w:val="24"/>
          <w:szCs w:val="24"/>
        </w:rPr>
        <w:t>每次监查</w:t>
      </w:r>
      <w:r>
        <w:rPr>
          <w:rFonts w:hint="eastAsia" w:ascii="Times New Roman" w:hAnsi="宋体" w:eastAsia="宋体" w:cs="Times New Roman"/>
          <w:kern w:val="0"/>
          <w:sz w:val="24"/>
          <w:szCs w:val="24"/>
        </w:rPr>
        <w:t>访视之前</w:t>
      </w:r>
      <w:r>
        <w:rPr>
          <w:rFonts w:ascii="Times New Roman" w:hAnsi="宋体" w:eastAsia="宋体" w:cs="Times New Roman"/>
          <w:kern w:val="0"/>
          <w:sz w:val="24"/>
          <w:szCs w:val="24"/>
        </w:rPr>
        <w:t>应与乙方</w:t>
      </w:r>
      <w:r>
        <w:rPr>
          <w:rFonts w:hint="eastAsia" w:ascii="Times New Roman" w:hAnsi="宋体" w:eastAsia="宋体" w:cs="Times New Roman"/>
          <w:kern w:val="0"/>
          <w:sz w:val="24"/>
          <w:szCs w:val="24"/>
        </w:rPr>
        <w:t>机构办公室人员</w:t>
      </w:r>
      <w:r>
        <w:rPr>
          <w:rFonts w:ascii="Times New Roman" w:hAnsi="宋体" w:eastAsia="宋体" w:cs="Times New Roman"/>
          <w:kern w:val="0"/>
          <w:sz w:val="24"/>
          <w:szCs w:val="24"/>
        </w:rPr>
        <w:t>联系，</w:t>
      </w:r>
      <w:r>
        <w:rPr>
          <w:rFonts w:hint="eastAsia" w:ascii="Times New Roman" w:hAnsi="宋体" w:eastAsia="宋体" w:cs="Times New Roman"/>
          <w:kern w:val="0"/>
          <w:sz w:val="24"/>
          <w:szCs w:val="24"/>
        </w:rPr>
        <w:t>监查完成之后</w:t>
      </w:r>
      <w:r>
        <w:rPr>
          <w:rFonts w:ascii="Times New Roman" w:hAnsi="宋体" w:eastAsia="宋体" w:cs="Times New Roman"/>
          <w:kern w:val="0"/>
          <w:sz w:val="24"/>
          <w:szCs w:val="24"/>
        </w:rPr>
        <w:t>书面报告监查结果。</w:t>
      </w:r>
    </w:p>
    <w:p w14:paraId="0F738647">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5. </w:t>
      </w:r>
      <w:r>
        <w:rPr>
          <w:rFonts w:ascii="Times New Roman" w:hAnsi="宋体" w:eastAsia="宋体" w:cs="Times New Roman"/>
          <w:kern w:val="0"/>
          <w:sz w:val="24"/>
          <w:szCs w:val="24"/>
        </w:rPr>
        <w:t>凡是试验时间超过一年的，甲方须每年向伦理委员会和机构办公室提供年度报告。</w:t>
      </w:r>
    </w:p>
    <w:p w14:paraId="4DD088BD">
      <w:pPr>
        <w:autoSpaceDE w:val="0"/>
        <w:autoSpaceDN w:val="0"/>
        <w:adjustRightInd w:val="0"/>
        <w:spacing w:line="360" w:lineRule="auto"/>
        <w:jc w:val="left"/>
        <w:rPr>
          <w:rFonts w:ascii="Times New Roman" w:hAnsi="Times New Roman" w:eastAsia="宋体" w:cs="Times New Roman"/>
          <w:kern w:val="0"/>
          <w:sz w:val="24"/>
          <w:szCs w:val="24"/>
        </w:rPr>
      </w:pPr>
    </w:p>
    <w:p w14:paraId="541AA5BB">
      <w:pPr>
        <w:autoSpaceDE w:val="0"/>
        <w:autoSpaceDN w:val="0"/>
        <w:adjustRightInd w:val="0"/>
        <w:spacing w:line="360" w:lineRule="auto"/>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六、知识产权、成果归属与分享、研究资料保存：</w:t>
      </w:r>
    </w:p>
    <w:p w14:paraId="1D54E66E">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 xml:space="preserve"> </w:t>
      </w:r>
      <w:r>
        <w:rPr>
          <w:rFonts w:ascii="Times New Roman" w:hAnsi="宋体" w:eastAsia="宋体" w:cs="Times New Roman"/>
          <w:kern w:val="0"/>
          <w:sz w:val="24"/>
          <w:szCs w:val="24"/>
        </w:rPr>
        <w:t>乙方、主要研究者与乙方职员在临床研究期间获得的所有病例报告表</w:t>
      </w:r>
      <w:r>
        <w:rPr>
          <w:rFonts w:hint="eastAsia" w:ascii="Times New Roman" w:hAnsi="宋体" w:eastAsia="宋体" w:cs="Times New Roman"/>
          <w:kern w:val="0"/>
          <w:sz w:val="24"/>
          <w:szCs w:val="24"/>
        </w:rPr>
        <w:t>及其相关</w:t>
      </w:r>
      <w:r>
        <w:rPr>
          <w:rFonts w:ascii="Times New Roman" w:hAnsi="宋体" w:eastAsia="宋体" w:cs="Times New Roman"/>
          <w:kern w:val="0"/>
          <w:sz w:val="24"/>
          <w:szCs w:val="24"/>
        </w:rPr>
        <w:t>资料均属于甲方所有，乙方不得将这些数据用于任何商业目的，包括提出专利申请或将数据用于支持任何未决的或将来的专利申请。</w:t>
      </w:r>
    </w:p>
    <w:p w14:paraId="5D18C83A">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 xml:space="preserve"> </w:t>
      </w:r>
      <w:r>
        <w:rPr>
          <w:rFonts w:ascii="Times New Roman" w:hAnsi="宋体" w:eastAsia="宋体" w:cs="Times New Roman"/>
          <w:kern w:val="0"/>
          <w:sz w:val="24"/>
          <w:szCs w:val="24"/>
        </w:rPr>
        <w:t>甲方在申报本临床试验研究成果时，若引用临床研究资料，乙方应作为协作单位。甲方在获得</w:t>
      </w:r>
      <w:r>
        <w:rPr>
          <w:rFonts w:hint="eastAsia" w:ascii="Times New Roman" w:hAnsi="宋体" w:eastAsia="宋体" w:cs="Times New Roman"/>
          <w:kern w:val="0"/>
          <w:sz w:val="24"/>
          <w:szCs w:val="24"/>
        </w:rPr>
        <w:t>药品监督管理部门</w:t>
      </w:r>
      <w:r>
        <w:rPr>
          <w:rFonts w:ascii="Times New Roman" w:hAnsi="宋体" w:eastAsia="宋体" w:cs="Times New Roman"/>
          <w:kern w:val="0"/>
          <w:sz w:val="24"/>
          <w:szCs w:val="24"/>
        </w:rPr>
        <w:t>的新药生产批件后，应给乙方一份复印件。</w:t>
      </w:r>
    </w:p>
    <w:p w14:paraId="1AC630BD">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hint="eastAsia" w:ascii="Times New Roman" w:hAnsi="Times New Roman" w:eastAsia="宋体" w:cs="Times New Roman"/>
          <w:kern w:val="0"/>
          <w:sz w:val="24"/>
          <w:szCs w:val="24"/>
        </w:rPr>
        <w:t xml:space="preserve"> </w:t>
      </w:r>
      <w:r>
        <w:rPr>
          <w:rFonts w:ascii="Times New Roman" w:hAnsi="宋体" w:eastAsia="宋体" w:cs="Times New Roman"/>
          <w:kern w:val="0"/>
          <w:sz w:val="24"/>
          <w:szCs w:val="24"/>
        </w:rPr>
        <w:t>乙方在学术会议或刊物上交流临床研究结果时应征得甲方同意。征得甲方同意</w:t>
      </w:r>
      <w:r>
        <w:rPr>
          <w:rFonts w:hint="eastAsia" w:ascii="Times New Roman" w:hAnsi="宋体" w:eastAsia="宋体" w:cs="Times New Roman"/>
          <w:kern w:val="0"/>
          <w:sz w:val="24"/>
          <w:szCs w:val="24"/>
        </w:rPr>
        <w:t>后，乙方可以在甲方没有</w:t>
      </w:r>
      <w:r>
        <w:rPr>
          <w:rFonts w:ascii="Times New Roman" w:hAnsi="宋体" w:eastAsia="宋体" w:cs="Times New Roman"/>
          <w:kern w:val="0"/>
          <w:sz w:val="24"/>
          <w:szCs w:val="24"/>
        </w:rPr>
        <w:t>联合</w:t>
      </w:r>
      <w:r>
        <w:rPr>
          <w:rFonts w:hint="eastAsia" w:ascii="Times New Roman" w:hAnsi="宋体" w:eastAsia="宋体" w:cs="Times New Roman"/>
          <w:kern w:val="0"/>
          <w:sz w:val="24"/>
          <w:szCs w:val="24"/>
        </w:rPr>
        <w:t>发表的计划或已经联合发表了文章的情况下，</w:t>
      </w:r>
      <w:r>
        <w:rPr>
          <w:rFonts w:ascii="Times New Roman" w:hAnsi="宋体" w:eastAsia="宋体" w:cs="Times New Roman"/>
          <w:kern w:val="0"/>
          <w:sz w:val="24"/>
          <w:szCs w:val="24"/>
        </w:rPr>
        <w:t>单独</w:t>
      </w:r>
      <w:r>
        <w:rPr>
          <w:rFonts w:hint="eastAsia" w:ascii="Times New Roman" w:hAnsi="宋体" w:eastAsia="宋体" w:cs="Times New Roman"/>
          <w:kern w:val="0"/>
          <w:sz w:val="24"/>
          <w:szCs w:val="24"/>
        </w:rPr>
        <w:t>发表乙方研究者</w:t>
      </w:r>
      <w:r>
        <w:rPr>
          <w:rFonts w:ascii="Times New Roman" w:hAnsi="宋体" w:eastAsia="宋体" w:cs="Times New Roman"/>
          <w:kern w:val="0"/>
          <w:sz w:val="24"/>
          <w:szCs w:val="24"/>
        </w:rPr>
        <w:t>生成的与</w:t>
      </w:r>
      <w:r>
        <w:rPr>
          <w:rFonts w:hint="eastAsia" w:ascii="Times New Roman" w:hAnsi="宋体" w:eastAsia="宋体" w:cs="Times New Roman"/>
          <w:kern w:val="0"/>
          <w:sz w:val="24"/>
          <w:szCs w:val="24"/>
        </w:rPr>
        <w:t>本协议项下临床研究</w:t>
      </w:r>
      <w:r>
        <w:rPr>
          <w:rFonts w:ascii="Times New Roman" w:hAnsi="宋体" w:eastAsia="宋体" w:cs="Times New Roman"/>
          <w:kern w:val="0"/>
          <w:sz w:val="24"/>
          <w:szCs w:val="24"/>
        </w:rPr>
        <w:t>相关的数据</w:t>
      </w:r>
      <w:r>
        <w:rPr>
          <w:rFonts w:hint="eastAsia" w:ascii="Times New Roman" w:hAnsi="宋体" w:eastAsia="宋体" w:cs="Times New Roman"/>
          <w:kern w:val="0"/>
          <w:sz w:val="24"/>
          <w:szCs w:val="24"/>
        </w:rPr>
        <w:t>。</w:t>
      </w:r>
    </w:p>
    <w:p w14:paraId="40488A11">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 xml:space="preserve"> </w:t>
      </w:r>
      <w:r>
        <w:rPr>
          <w:rFonts w:ascii="Times New Roman" w:hAnsi="宋体" w:eastAsia="宋体" w:cs="Times New Roman"/>
          <w:kern w:val="0"/>
          <w:sz w:val="24"/>
          <w:szCs w:val="24"/>
        </w:rPr>
        <w:t>为保证临床试验资料的安全，乙方规定所有临床试验资料保管到期后均由乙方负责销毁，不得返还甲方。甲方需在保管到期时间提前三个月与乙方主动取得联系，商讨临床试验资料的销毁事宜，如果甲方不主动联系，乙方可以在保管到期后自行销毁。</w:t>
      </w:r>
    </w:p>
    <w:p w14:paraId="39E58BFD">
      <w:pPr>
        <w:autoSpaceDE w:val="0"/>
        <w:autoSpaceDN w:val="0"/>
        <w:adjustRightInd w:val="0"/>
        <w:spacing w:line="360" w:lineRule="auto"/>
        <w:jc w:val="left"/>
        <w:rPr>
          <w:rFonts w:ascii="Times New Roman" w:hAnsi="Times New Roman" w:eastAsia="宋体" w:cs="Times New Roman"/>
          <w:kern w:val="0"/>
          <w:sz w:val="24"/>
          <w:szCs w:val="24"/>
        </w:rPr>
      </w:pPr>
    </w:p>
    <w:p w14:paraId="36382C46">
      <w:pPr>
        <w:autoSpaceDE w:val="0"/>
        <w:autoSpaceDN w:val="0"/>
        <w:adjustRightInd w:val="0"/>
        <w:spacing w:line="360" w:lineRule="auto"/>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七、保险及受试者权益保护和赔偿：</w:t>
      </w:r>
    </w:p>
    <w:p w14:paraId="24073839">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ascii="Times New Roman" w:hAnsi="宋体" w:eastAsia="宋体" w:cs="Times New Roman"/>
          <w:kern w:val="0"/>
          <w:sz w:val="24"/>
          <w:szCs w:val="24"/>
        </w:rPr>
        <w:t>甲方应按照法律规定对参加临床试验的受试者投保了临床试验责任险，并将该保险单、保险合同副本复印件或者影印件提供给乙方。如果甲方为受试者购买的保险不能满足受试者补偿或赔偿，甲方仍应继续承担受试者的补偿或者赔偿款项。如果甲方未购买临床试验责任险，除应对研究者承担违约责任外，仍应承担受试者因试验相关的损害后果的全部责任。</w:t>
      </w:r>
    </w:p>
    <w:p w14:paraId="44049E6D">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ascii="Times New Roman" w:hAnsi="宋体" w:eastAsia="宋体" w:cs="Times New Roman"/>
          <w:kern w:val="0"/>
          <w:sz w:val="24"/>
          <w:szCs w:val="24"/>
        </w:rPr>
        <w:t>甲方负责为乙方及研究者提供法律上与经济上的担保。对发生与试验相关的损害（包括受试者损害、乙方研究机构和研究者的损害）后果时，甲方负责承担全部责任，包括医疗费用、经济补偿或者赔偿等。如进入诉讼程序，则由甲方承担案件的律师费、诉讼费等与诉讼相关的费用。</w:t>
      </w:r>
    </w:p>
    <w:p w14:paraId="7AA1AABF">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ascii="Times New Roman" w:hAnsi="宋体" w:eastAsia="宋体" w:cs="Times New Roman"/>
          <w:kern w:val="0"/>
          <w:sz w:val="24"/>
          <w:szCs w:val="24"/>
        </w:rPr>
        <w:t>对试验所发生的需要及时处理（包括但不限于治疗、赔偿等）的不良事件</w:t>
      </w:r>
      <w:r>
        <w:rPr>
          <w:rFonts w:hint="eastAsia" w:ascii="Times New Roman" w:hAnsi="宋体" w:eastAsia="宋体" w:cs="Times New Roman"/>
          <w:kern w:val="0"/>
          <w:sz w:val="24"/>
          <w:szCs w:val="24"/>
        </w:rPr>
        <w:t>，甲</w:t>
      </w:r>
      <w:r>
        <w:rPr>
          <w:rFonts w:ascii="Times New Roman" w:hAnsi="宋体" w:eastAsia="宋体" w:cs="Times New Roman"/>
          <w:kern w:val="0"/>
          <w:sz w:val="24"/>
          <w:szCs w:val="24"/>
        </w:rPr>
        <w:t>方应与研究者迅速采取措施进行处置，包括但不限于：</w:t>
      </w:r>
    </w:p>
    <w:p w14:paraId="272058D3">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w:t>
      </w:r>
      <w:r>
        <w:rPr>
          <w:rFonts w:ascii="Times New Roman" w:hAnsi="Times New Roman" w:eastAsia="宋体" w:cs="Times New Roman"/>
          <w:kern w:val="0"/>
          <w:sz w:val="24"/>
          <w:szCs w:val="24"/>
        </w:rPr>
        <w:t>1</w:t>
      </w:r>
      <w:r>
        <w:rPr>
          <w:rFonts w:ascii="Times New Roman" w:hAnsi="宋体" w:eastAsia="宋体" w:cs="Times New Roman"/>
          <w:kern w:val="0"/>
          <w:sz w:val="24"/>
          <w:szCs w:val="24"/>
        </w:rPr>
        <w:t>）在研究者判定受试者损害后果与临床试验相关后，由甲方及时垫付受试者相关的治疗费用，以保证受试者的安全和权益。</w:t>
      </w:r>
    </w:p>
    <w:p w14:paraId="1EFC6D0C">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w:t>
      </w:r>
      <w:r>
        <w:rPr>
          <w:rFonts w:ascii="Times New Roman" w:hAnsi="Times New Roman" w:eastAsia="宋体" w:cs="Times New Roman"/>
          <w:kern w:val="0"/>
          <w:sz w:val="24"/>
          <w:szCs w:val="24"/>
        </w:rPr>
        <w:t>2</w:t>
      </w:r>
      <w:r>
        <w:rPr>
          <w:rFonts w:ascii="Times New Roman" w:hAnsi="宋体" w:eastAsia="宋体" w:cs="Times New Roman"/>
          <w:kern w:val="0"/>
          <w:sz w:val="24"/>
          <w:szCs w:val="24"/>
        </w:rPr>
        <w:t>）如果出现与试验相关的不良事件或严重不良事件，研究者应及时处理并随访到不良事件或严重不良事件消失、正常或转归，甲方应及时支付受试者因不良事件或严重不良事件产生的医疗费用，并给予受试者误工费、护理费、营养费、住院期间伙食补助费等法律规定的相关费用。</w:t>
      </w:r>
    </w:p>
    <w:p w14:paraId="54F02965">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ascii="Times New Roman" w:hAnsi="宋体" w:eastAsia="宋体" w:cs="Times New Roman"/>
          <w:kern w:val="0"/>
          <w:sz w:val="24"/>
          <w:szCs w:val="24"/>
        </w:rPr>
        <w:t>一旦发生受试者或研究者损害的赔偿纠纷或诉讼，研究者应立即通知甲方，甲方必须立即委托专人（律师或其工作人员）全权处理索赔或赔偿或诉讼事宜，</w:t>
      </w:r>
      <w:r>
        <w:rPr>
          <w:rFonts w:hint="eastAsia" w:ascii="Times New Roman" w:hAnsi="宋体" w:eastAsia="宋体" w:cs="Times New Roman"/>
          <w:kern w:val="0"/>
          <w:sz w:val="24"/>
          <w:szCs w:val="24"/>
        </w:rPr>
        <w:t>乙方</w:t>
      </w:r>
      <w:r>
        <w:rPr>
          <w:rFonts w:ascii="Times New Roman" w:hAnsi="宋体" w:eastAsia="宋体" w:cs="Times New Roman"/>
          <w:kern w:val="0"/>
          <w:sz w:val="24"/>
          <w:szCs w:val="24"/>
        </w:rPr>
        <w:t>研究机构或研究者同意给予甲方相关协助。</w:t>
      </w:r>
    </w:p>
    <w:p w14:paraId="1C70DED6">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r>
        <w:rPr>
          <w:rFonts w:ascii="Times New Roman" w:hAnsi="宋体" w:eastAsia="宋体" w:cs="Times New Roman"/>
          <w:kern w:val="0"/>
          <w:sz w:val="24"/>
          <w:szCs w:val="24"/>
        </w:rPr>
        <w:t>若因本试验产品本身的不良反应和（或）试验产品、试验方案或其他资料设计本身有缺陷而导致受试者、研究者损害时也应由甲方承担责任。</w:t>
      </w:r>
    </w:p>
    <w:p w14:paraId="312174BC">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r>
        <w:rPr>
          <w:rFonts w:ascii="Times New Roman" w:hAnsi="宋体" w:eastAsia="宋体" w:cs="Times New Roman"/>
          <w:kern w:val="0"/>
          <w:sz w:val="24"/>
          <w:szCs w:val="24"/>
        </w:rPr>
        <w:t>如果在受试者或研究者伤害需要赔偿或诉讼的过程中出现法律或其他部门认定存在</w:t>
      </w:r>
      <w:r>
        <w:rPr>
          <w:rFonts w:ascii="Times New Roman" w:hAnsi="Times New Roman" w:eastAsia="宋体" w:cs="Times New Roman"/>
          <w:kern w:val="0"/>
          <w:sz w:val="24"/>
          <w:szCs w:val="24"/>
        </w:rPr>
        <w:t>“</w:t>
      </w:r>
      <w:r>
        <w:rPr>
          <w:rFonts w:ascii="Times New Roman" w:hAnsi="宋体" w:eastAsia="宋体" w:cs="Times New Roman"/>
          <w:kern w:val="0"/>
          <w:sz w:val="24"/>
          <w:szCs w:val="24"/>
        </w:rPr>
        <w:t>无过错责任</w:t>
      </w:r>
      <w:r>
        <w:rPr>
          <w:rFonts w:ascii="Times New Roman" w:hAnsi="Times New Roman" w:eastAsia="宋体" w:cs="Times New Roman"/>
          <w:kern w:val="0"/>
          <w:sz w:val="24"/>
          <w:szCs w:val="24"/>
        </w:rPr>
        <w:t>”</w:t>
      </w:r>
      <w:r>
        <w:rPr>
          <w:rFonts w:ascii="Times New Roman" w:hAnsi="宋体" w:eastAsia="宋体" w:cs="Times New Roman"/>
          <w:kern w:val="0"/>
          <w:sz w:val="24"/>
          <w:szCs w:val="24"/>
        </w:rPr>
        <w:t>时，该无过错责任的赔偿由甲方承担。</w:t>
      </w:r>
    </w:p>
    <w:p w14:paraId="6B882497">
      <w:pPr>
        <w:autoSpaceDE w:val="0"/>
        <w:autoSpaceDN w:val="0"/>
        <w:adjustRightInd w:val="0"/>
        <w:spacing w:line="360" w:lineRule="auto"/>
        <w:jc w:val="left"/>
        <w:rPr>
          <w:rFonts w:ascii="Times New Roman" w:hAnsi="Times New Roman" w:eastAsia="宋体" w:cs="Times New Roman"/>
          <w:kern w:val="0"/>
          <w:sz w:val="24"/>
          <w:szCs w:val="24"/>
        </w:rPr>
      </w:pPr>
    </w:p>
    <w:p w14:paraId="099BDD73">
      <w:pPr>
        <w:autoSpaceDE w:val="0"/>
        <w:autoSpaceDN w:val="0"/>
        <w:adjustRightInd w:val="0"/>
        <w:spacing w:line="360" w:lineRule="auto"/>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八、</w:t>
      </w:r>
      <w:r>
        <w:rPr>
          <w:rFonts w:hint="eastAsia" w:ascii="Times New Roman" w:hAnsi="宋体" w:eastAsia="宋体" w:cs="Times New Roman"/>
          <w:b/>
          <w:kern w:val="0"/>
          <w:sz w:val="24"/>
          <w:szCs w:val="24"/>
          <w:lang w:eastAsia="zh-CN"/>
        </w:rPr>
        <w:t>申办者</w:t>
      </w:r>
      <w:r>
        <w:rPr>
          <w:rFonts w:ascii="Times New Roman" w:hAnsi="宋体" w:eastAsia="宋体" w:cs="Times New Roman"/>
          <w:b/>
          <w:kern w:val="0"/>
          <w:sz w:val="24"/>
          <w:szCs w:val="24"/>
        </w:rPr>
        <w:t>或其代理人失职应承担的责任：</w:t>
      </w:r>
    </w:p>
    <w:p w14:paraId="3B8B3748">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ascii="Times New Roman" w:hAnsi="宋体" w:eastAsia="宋体" w:cs="Times New Roman"/>
          <w:kern w:val="0"/>
          <w:sz w:val="24"/>
          <w:szCs w:val="24"/>
        </w:rPr>
        <w:t>甲方派出的监查员等与</w:t>
      </w:r>
      <w:r>
        <w:rPr>
          <w:rFonts w:hint="eastAsia" w:ascii="Times New Roman" w:hAnsi="宋体" w:eastAsia="宋体" w:cs="Times New Roman"/>
          <w:kern w:val="0"/>
          <w:sz w:val="24"/>
          <w:szCs w:val="24"/>
          <w:lang w:eastAsia="zh-CN"/>
        </w:rPr>
        <w:t>申办者</w:t>
      </w:r>
      <w:r>
        <w:rPr>
          <w:rFonts w:ascii="Times New Roman" w:hAnsi="宋体" w:eastAsia="宋体" w:cs="Times New Roman"/>
          <w:kern w:val="0"/>
          <w:sz w:val="24"/>
          <w:szCs w:val="24"/>
        </w:rPr>
        <w:t>有关的人员在监查、随访、数据审核等一切活动中不得参与原始数据的篡改、修改、修饰等，如有违反，</w:t>
      </w:r>
      <w:r>
        <w:rPr>
          <w:rFonts w:hint="eastAsia" w:ascii="Times New Roman" w:hAnsi="宋体" w:eastAsia="宋体" w:cs="Times New Roman"/>
          <w:kern w:val="0"/>
          <w:sz w:val="24"/>
          <w:szCs w:val="24"/>
        </w:rPr>
        <w:t>甲</w:t>
      </w:r>
      <w:r>
        <w:rPr>
          <w:rFonts w:ascii="Times New Roman" w:hAnsi="宋体" w:eastAsia="宋体" w:cs="Times New Roman"/>
          <w:kern w:val="0"/>
          <w:sz w:val="24"/>
          <w:szCs w:val="24"/>
        </w:rPr>
        <w:t>方将承担所有的相关法律责任；</w:t>
      </w:r>
    </w:p>
    <w:p w14:paraId="66D488F7">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ascii="Times New Roman" w:hAnsi="宋体" w:eastAsia="宋体" w:cs="Times New Roman"/>
          <w:kern w:val="0"/>
          <w:sz w:val="24"/>
          <w:szCs w:val="24"/>
        </w:rPr>
        <w:t>生物样本应在各研究机构的实验室、该试验组长单位实验室或卫</w:t>
      </w:r>
      <w:r>
        <w:rPr>
          <w:rFonts w:hint="eastAsia" w:ascii="Times New Roman" w:hAnsi="宋体" w:eastAsia="宋体" w:cs="Times New Roman"/>
          <w:kern w:val="0"/>
          <w:sz w:val="24"/>
          <w:szCs w:val="24"/>
        </w:rPr>
        <w:t>健</w:t>
      </w:r>
      <w:r>
        <w:rPr>
          <w:rFonts w:ascii="Times New Roman" w:hAnsi="宋体" w:eastAsia="宋体" w:cs="Times New Roman"/>
          <w:kern w:val="0"/>
          <w:sz w:val="24"/>
          <w:szCs w:val="24"/>
        </w:rPr>
        <w:t>委认可的其他实验室（需提供该实验室的资质和卫</w:t>
      </w:r>
      <w:r>
        <w:rPr>
          <w:rFonts w:hint="eastAsia" w:ascii="Times New Roman" w:hAnsi="宋体" w:eastAsia="宋体" w:cs="Times New Roman"/>
          <w:kern w:val="0"/>
          <w:sz w:val="24"/>
          <w:szCs w:val="24"/>
        </w:rPr>
        <w:t>健</w:t>
      </w:r>
      <w:r>
        <w:rPr>
          <w:rFonts w:ascii="Times New Roman" w:hAnsi="宋体" w:eastAsia="宋体" w:cs="Times New Roman"/>
          <w:kern w:val="0"/>
          <w:sz w:val="24"/>
          <w:szCs w:val="24"/>
        </w:rPr>
        <w:t>委临检中心出具的室间质控证明）进行生物样本的检测，如在研究机构以外其他单位检测，需经机构和伦理委员会批准后方可。不允许甲方擅自运输到国外检测，除非国家政府有关部门批准。</w:t>
      </w:r>
    </w:p>
    <w:p w14:paraId="02975456">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ascii="Times New Roman" w:hAnsi="宋体" w:eastAsia="宋体" w:cs="Times New Roman"/>
          <w:kern w:val="0"/>
          <w:sz w:val="24"/>
          <w:szCs w:val="24"/>
        </w:rPr>
        <w:t>甲方派出的监查员以及其他任何人员，与</w:t>
      </w:r>
      <w:r>
        <w:rPr>
          <w:rFonts w:hint="eastAsia" w:ascii="Times New Roman" w:hAnsi="宋体" w:eastAsia="宋体" w:cs="Times New Roman"/>
          <w:kern w:val="0"/>
          <w:sz w:val="24"/>
          <w:szCs w:val="24"/>
          <w:lang w:eastAsia="zh-CN"/>
        </w:rPr>
        <w:t>申办者</w:t>
      </w:r>
      <w:r>
        <w:rPr>
          <w:rFonts w:ascii="Times New Roman" w:hAnsi="宋体" w:eastAsia="宋体" w:cs="Times New Roman"/>
          <w:kern w:val="0"/>
          <w:sz w:val="24"/>
          <w:szCs w:val="24"/>
        </w:rPr>
        <w:t>有关的一切人员在监查、随访、数据审核等一切活动中，如有意或无意泄露受试者信息，造成受试者权益受损或受试者追诉相关责任和赔偿时，甲方应承担相关法律责任。</w:t>
      </w:r>
    </w:p>
    <w:p w14:paraId="028B0A3D">
      <w:pPr>
        <w:autoSpaceDE w:val="0"/>
        <w:autoSpaceDN w:val="0"/>
        <w:adjustRightInd w:val="0"/>
        <w:spacing w:line="360" w:lineRule="auto"/>
        <w:jc w:val="left"/>
        <w:rPr>
          <w:rFonts w:ascii="Times New Roman" w:hAnsi="Times New Roman" w:eastAsia="宋体" w:cs="Times New Roman"/>
          <w:kern w:val="0"/>
          <w:sz w:val="20"/>
          <w:szCs w:val="20"/>
        </w:rPr>
      </w:pPr>
      <w:r>
        <w:rPr>
          <w:rFonts w:ascii="Times New Roman" w:hAnsi="Times New Roman" w:eastAsia="宋体" w:cs="Times New Roman"/>
          <w:kern w:val="0"/>
          <w:sz w:val="24"/>
          <w:szCs w:val="24"/>
        </w:rPr>
        <w:t>4.</w:t>
      </w:r>
      <w:r>
        <w:rPr>
          <w:rFonts w:ascii="Times New Roman" w:hAnsi="宋体" w:eastAsia="宋体" w:cs="Times New Roman"/>
          <w:kern w:val="0"/>
          <w:sz w:val="24"/>
          <w:szCs w:val="24"/>
        </w:rPr>
        <w:t>如果该试验或验证产品存在侵犯知识产权或专利等其他问题，其责任由甲方负责。</w:t>
      </w:r>
    </w:p>
    <w:p w14:paraId="2B1472F9">
      <w:pPr>
        <w:autoSpaceDE w:val="0"/>
        <w:autoSpaceDN w:val="0"/>
        <w:adjustRightInd w:val="0"/>
        <w:spacing w:line="360" w:lineRule="auto"/>
        <w:jc w:val="left"/>
        <w:rPr>
          <w:rFonts w:ascii="Times New Roman" w:hAnsi="Times New Roman" w:eastAsia="宋体" w:cs="Times New Roman"/>
          <w:kern w:val="0"/>
          <w:sz w:val="24"/>
          <w:szCs w:val="24"/>
        </w:rPr>
      </w:pPr>
    </w:p>
    <w:p w14:paraId="4A8B7665">
      <w:pPr>
        <w:autoSpaceDE w:val="0"/>
        <w:autoSpaceDN w:val="0"/>
        <w:adjustRightInd w:val="0"/>
        <w:spacing w:line="360" w:lineRule="auto"/>
        <w:jc w:val="left"/>
        <w:rPr>
          <w:rFonts w:ascii="Times New Roman" w:hAnsi="Times New Roman" w:eastAsia="宋体" w:cs="Times New Roman"/>
          <w:kern w:val="0"/>
          <w:sz w:val="24"/>
          <w:szCs w:val="24"/>
        </w:rPr>
      </w:pPr>
    </w:p>
    <w:p w14:paraId="6349DEE0">
      <w:pPr>
        <w:autoSpaceDE w:val="0"/>
        <w:autoSpaceDN w:val="0"/>
        <w:adjustRightInd w:val="0"/>
        <w:spacing w:line="360" w:lineRule="auto"/>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九、研究者过错应承担的责任：</w:t>
      </w:r>
    </w:p>
    <w:p w14:paraId="23F81D94">
      <w:pPr>
        <w:autoSpaceDE w:val="0"/>
        <w:autoSpaceDN w:val="0"/>
        <w:adjustRightInd w:val="0"/>
        <w:spacing w:line="360" w:lineRule="auto"/>
        <w:jc w:val="left"/>
        <w:rPr>
          <w:rFonts w:hint="eastAsia" w:ascii="Times New Roman" w:hAnsi="宋体" w:eastAsia="宋体" w:cs="Times New Roman"/>
          <w:kern w:val="0"/>
          <w:sz w:val="24"/>
          <w:szCs w:val="24"/>
        </w:rPr>
      </w:pPr>
      <w:r>
        <w:rPr>
          <w:rFonts w:ascii="Times New Roman" w:hAnsi="Times New Roman" w:eastAsia="宋体" w:cs="Times New Roman"/>
          <w:kern w:val="0"/>
          <w:sz w:val="24"/>
          <w:szCs w:val="24"/>
        </w:rPr>
        <w:t>1.</w:t>
      </w:r>
      <w:r>
        <w:rPr>
          <w:rFonts w:ascii="Times New Roman" w:hAnsi="宋体" w:eastAsia="宋体" w:cs="Times New Roman"/>
          <w:kern w:val="0"/>
          <w:sz w:val="24"/>
          <w:szCs w:val="24"/>
        </w:rPr>
        <w:t>在试验过程中，如果出现</w:t>
      </w:r>
    </w:p>
    <w:p w14:paraId="45817465">
      <w:pPr>
        <w:autoSpaceDE w:val="0"/>
        <w:autoSpaceDN w:val="0"/>
        <w:adjustRightInd w:val="0"/>
        <w:spacing w:line="360" w:lineRule="auto"/>
        <w:jc w:val="left"/>
        <w:rPr>
          <w:rFonts w:hint="eastAsia" w:ascii="Times New Roman" w:hAnsi="宋体" w:eastAsia="宋体" w:cs="Times New Roman"/>
          <w:kern w:val="0"/>
          <w:sz w:val="24"/>
          <w:szCs w:val="24"/>
        </w:rPr>
      </w:pPr>
      <w:r>
        <w:rPr>
          <w:rFonts w:ascii="Times New Roman" w:hAnsi="宋体" w:eastAsia="宋体" w:cs="Times New Roman"/>
          <w:kern w:val="0"/>
          <w:sz w:val="24"/>
          <w:szCs w:val="24"/>
        </w:rPr>
        <w:t>（</w:t>
      </w:r>
      <w:r>
        <w:rPr>
          <w:rFonts w:ascii="Times New Roman" w:hAnsi="Times New Roman" w:eastAsia="宋体" w:cs="Times New Roman"/>
          <w:kern w:val="0"/>
          <w:sz w:val="24"/>
          <w:szCs w:val="24"/>
        </w:rPr>
        <w:t>1</w:t>
      </w:r>
      <w:r>
        <w:rPr>
          <w:rFonts w:ascii="Times New Roman" w:hAnsi="宋体" w:eastAsia="宋体" w:cs="Times New Roman"/>
          <w:kern w:val="0"/>
          <w:sz w:val="24"/>
          <w:szCs w:val="24"/>
        </w:rPr>
        <w:t>）研究者的诊疗行为被医学会认定为医疗事故；</w:t>
      </w:r>
    </w:p>
    <w:p w14:paraId="00938751">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w:t>
      </w:r>
      <w:r>
        <w:rPr>
          <w:rFonts w:ascii="Times New Roman" w:hAnsi="Times New Roman" w:eastAsia="宋体" w:cs="Times New Roman"/>
          <w:kern w:val="0"/>
          <w:sz w:val="24"/>
          <w:szCs w:val="24"/>
        </w:rPr>
        <w:t>2</w:t>
      </w:r>
      <w:r>
        <w:rPr>
          <w:rFonts w:ascii="Times New Roman" w:hAnsi="宋体" w:eastAsia="宋体" w:cs="Times New Roman"/>
          <w:kern w:val="0"/>
          <w:sz w:val="24"/>
          <w:szCs w:val="24"/>
        </w:rPr>
        <w:t>）研究者的诊疗行为存在过错与损害后果之间存在因果关系，且有相关司法鉴定中心出具的司法鉴定意见书；</w:t>
      </w:r>
    </w:p>
    <w:p w14:paraId="36BAEC05">
      <w:pPr>
        <w:autoSpaceDE w:val="0"/>
        <w:autoSpaceDN w:val="0"/>
        <w:adjustRightInd w:val="0"/>
        <w:spacing w:line="360" w:lineRule="auto"/>
        <w:jc w:val="left"/>
        <w:rPr>
          <w:rFonts w:hint="eastAsia" w:ascii="Times New Roman" w:hAnsi="宋体" w:eastAsia="宋体" w:cs="Times New Roman"/>
          <w:kern w:val="0"/>
          <w:sz w:val="24"/>
          <w:szCs w:val="24"/>
        </w:rPr>
      </w:pPr>
      <w:r>
        <w:rPr>
          <w:rFonts w:ascii="Times New Roman" w:hAnsi="宋体" w:eastAsia="宋体" w:cs="Times New Roman"/>
          <w:kern w:val="0"/>
          <w:sz w:val="24"/>
          <w:szCs w:val="24"/>
        </w:rPr>
        <w:t>（</w:t>
      </w:r>
      <w:r>
        <w:rPr>
          <w:rFonts w:ascii="Times New Roman" w:hAnsi="Times New Roman" w:eastAsia="宋体" w:cs="Times New Roman"/>
          <w:kern w:val="0"/>
          <w:sz w:val="24"/>
          <w:szCs w:val="24"/>
        </w:rPr>
        <w:t>3</w:t>
      </w:r>
      <w:r>
        <w:rPr>
          <w:rFonts w:ascii="Times New Roman" w:hAnsi="宋体" w:eastAsia="宋体" w:cs="Times New Roman"/>
          <w:kern w:val="0"/>
          <w:sz w:val="24"/>
          <w:szCs w:val="24"/>
        </w:rPr>
        <w:t>）因研究者未遵从临床试验方案、或未遵从</w:t>
      </w:r>
      <w:r>
        <w:rPr>
          <w:rFonts w:hint="eastAsia" w:ascii="Times New Roman" w:hAnsi="宋体" w:eastAsia="宋体" w:cs="Times New Roman"/>
          <w:kern w:val="0"/>
          <w:sz w:val="24"/>
          <w:szCs w:val="24"/>
        </w:rPr>
        <w:t>甲</w:t>
      </w:r>
      <w:r>
        <w:rPr>
          <w:rFonts w:ascii="Times New Roman" w:hAnsi="宋体" w:eastAsia="宋体" w:cs="Times New Roman"/>
          <w:kern w:val="0"/>
          <w:sz w:val="24"/>
          <w:szCs w:val="24"/>
        </w:rPr>
        <w:t>方就试验提出的书面建议及指导说明而造成受试者的损害；</w:t>
      </w:r>
    </w:p>
    <w:p w14:paraId="3BFD3B22">
      <w:pPr>
        <w:autoSpaceDE w:val="0"/>
        <w:autoSpaceDN w:val="0"/>
        <w:adjustRightInd w:val="0"/>
        <w:spacing w:line="360" w:lineRule="auto"/>
        <w:jc w:val="left"/>
        <w:rPr>
          <w:rFonts w:hint="eastAsia" w:ascii="Times New Roman" w:hAnsi="宋体" w:eastAsia="宋体" w:cs="Times New Roman"/>
          <w:kern w:val="0"/>
          <w:sz w:val="24"/>
          <w:szCs w:val="24"/>
        </w:rPr>
      </w:pPr>
      <w:r>
        <w:rPr>
          <w:rFonts w:ascii="Times New Roman" w:hAnsi="宋体" w:eastAsia="宋体" w:cs="Times New Roman"/>
          <w:kern w:val="0"/>
          <w:sz w:val="24"/>
          <w:szCs w:val="24"/>
        </w:rPr>
        <w:t>（</w:t>
      </w:r>
      <w:r>
        <w:rPr>
          <w:rFonts w:ascii="Times New Roman" w:hAnsi="Times New Roman" w:eastAsia="宋体" w:cs="Times New Roman"/>
          <w:kern w:val="0"/>
          <w:sz w:val="24"/>
          <w:szCs w:val="24"/>
        </w:rPr>
        <w:t>4</w:t>
      </w:r>
      <w:r>
        <w:rPr>
          <w:rFonts w:ascii="Times New Roman" w:hAnsi="宋体" w:eastAsia="宋体" w:cs="Times New Roman"/>
          <w:kern w:val="0"/>
          <w:sz w:val="24"/>
          <w:szCs w:val="24"/>
        </w:rPr>
        <w:t>）因研究者违背现行</w:t>
      </w:r>
      <w:r>
        <w:rPr>
          <w:rFonts w:hint="eastAsia" w:ascii="Times New Roman" w:hAnsi="Times New Roman" w:eastAsia="宋体" w:cs="Times New Roman"/>
          <w:kern w:val="0"/>
          <w:sz w:val="24"/>
          <w:szCs w:val="24"/>
        </w:rPr>
        <w:t>药品监督管理部门</w:t>
      </w:r>
      <w:r>
        <w:rPr>
          <w:rFonts w:ascii="Times New Roman" w:hAnsi="Times New Roman" w:eastAsia="宋体" w:cs="Times New Roman"/>
          <w:kern w:val="0"/>
          <w:sz w:val="24"/>
          <w:szCs w:val="24"/>
        </w:rPr>
        <w:t xml:space="preserve"> </w:t>
      </w:r>
      <w:r>
        <w:rPr>
          <w:rFonts w:ascii="Times New Roman" w:hAnsi="宋体" w:eastAsia="宋体" w:cs="Times New Roman"/>
          <w:kern w:val="0"/>
          <w:sz w:val="24"/>
          <w:szCs w:val="24"/>
        </w:rPr>
        <w:t>的规定及相关的法律、法规或规章，导致的受试者的损害；</w:t>
      </w:r>
    </w:p>
    <w:p w14:paraId="7CD258F2">
      <w:pPr>
        <w:autoSpaceDE w:val="0"/>
        <w:autoSpaceDN w:val="0"/>
        <w:adjustRightInd w:val="0"/>
        <w:spacing w:line="360" w:lineRule="auto"/>
        <w:jc w:val="left"/>
        <w:rPr>
          <w:rFonts w:hint="eastAsia" w:ascii="Times New Roman" w:hAnsi="宋体" w:eastAsia="宋体" w:cs="Times New Roman"/>
          <w:kern w:val="0"/>
          <w:sz w:val="24"/>
          <w:szCs w:val="24"/>
        </w:rPr>
      </w:pPr>
      <w:r>
        <w:rPr>
          <w:rFonts w:ascii="Times New Roman" w:hAnsi="宋体" w:eastAsia="宋体" w:cs="Times New Roman"/>
          <w:kern w:val="0"/>
          <w:sz w:val="24"/>
          <w:szCs w:val="24"/>
        </w:rPr>
        <w:t>（</w:t>
      </w:r>
      <w:r>
        <w:rPr>
          <w:rFonts w:ascii="Times New Roman" w:hAnsi="Times New Roman" w:eastAsia="宋体" w:cs="Times New Roman"/>
          <w:kern w:val="0"/>
          <w:sz w:val="24"/>
          <w:szCs w:val="24"/>
        </w:rPr>
        <w:t>5</w:t>
      </w:r>
      <w:r>
        <w:rPr>
          <w:rFonts w:ascii="Times New Roman" w:hAnsi="宋体" w:eastAsia="宋体" w:cs="Times New Roman"/>
          <w:kern w:val="0"/>
          <w:sz w:val="24"/>
          <w:szCs w:val="24"/>
        </w:rPr>
        <w:t>）因研究者违背保密原则，有意或无意泄露</w:t>
      </w:r>
      <w:r>
        <w:rPr>
          <w:rFonts w:hint="eastAsia" w:ascii="Times New Roman" w:hAnsi="宋体" w:eastAsia="宋体" w:cs="Times New Roman"/>
          <w:kern w:val="0"/>
          <w:sz w:val="24"/>
          <w:szCs w:val="24"/>
        </w:rPr>
        <w:t>甲</w:t>
      </w:r>
      <w:r>
        <w:rPr>
          <w:rFonts w:ascii="Times New Roman" w:hAnsi="宋体" w:eastAsia="宋体" w:cs="Times New Roman"/>
          <w:kern w:val="0"/>
          <w:sz w:val="24"/>
          <w:szCs w:val="24"/>
        </w:rPr>
        <w:t>方相关保密信息，侵犯</w:t>
      </w:r>
      <w:r>
        <w:rPr>
          <w:rFonts w:hint="eastAsia" w:ascii="Times New Roman" w:hAnsi="宋体" w:eastAsia="宋体" w:cs="Times New Roman"/>
          <w:kern w:val="0"/>
          <w:sz w:val="24"/>
          <w:szCs w:val="24"/>
        </w:rPr>
        <w:t>甲</w:t>
      </w:r>
      <w:r>
        <w:rPr>
          <w:rFonts w:ascii="Times New Roman" w:hAnsi="宋体" w:eastAsia="宋体" w:cs="Times New Roman"/>
          <w:kern w:val="0"/>
          <w:sz w:val="24"/>
          <w:szCs w:val="24"/>
        </w:rPr>
        <w:t>方知识产权等，造成</w:t>
      </w:r>
      <w:r>
        <w:rPr>
          <w:rFonts w:hint="eastAsia" w:ascii="Times New Roman" w:hAnsi="宋体" w:eastAsia="宋体" w:cs="Times New Roman"/>
          <w:kern w:val="0"/>
          <w:sz w:val="24"/>
          <w:szCs w:val="24"/>
        </w:rPr>
        <w:t>甲</w:t>
      </w:r>
      <w:r>
        <w:rPr>
          <w:rFonts w:ascii="Times New Roman" w:hAnsi="宋体" w:eastAsia="宋体" w:cs="Times New Roman"/>
          <w:kern w:val="0"/>
          <w:sz w:val="24"/>
          <w:szCs w:val="24"/>
        </w:rPr>
        <w:t>方损失并要求予以赔偿</w:t>
      </w:r>
      <w:r>
        <w:rPr>
          <w:rFonts w:hint="eastAsia" w:ascii="Times New Roman" w:hAnsi="宋体" w:eastAsia="宋体" w:cs="Times New Roman"/>
          <w:kern w:val="0"/>
          <w:sz w:val="24"/>
          <w:szCs w:val="24"/>
        </w:rPr>
        <w:t>；</w:t>
      </w:r>
    </w:p>
    <w:p w14:paraId="2CAB34B3">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以上情况则由乙方研究者承担责任。</w:t>
      </w:r>
    </w:p>
    <w:p w14:paraId="3F118960">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ascii="Times New Roman" w:hAnsi="宋体" w:eastAsia="宋体" w:cs="Times New Roman"/>
          <w:kern w:val="0"/>
          <w:sz w:val="24"/>
          <w:szCs w:val="24"/>
        </w:rPr>
        <w:t>药物临床试验质量的第一责任人为</w:t>
      </w:r>
      <w:r>
        <w:rPr>
          <w:rFonts w:hint="eastAsia" w:ascii="Times New Roman" w:hAnsi="宋体" w:eastAsia="宋体" w:cs="Times New Roman"/>
          <w:kern w:val="0"/>
          <w:sz w:val="24"/>
          <w:szCs w:val="24"/>
          <w:lang w:eastAsia="zh-CN"/>
        </w:rPr>
        <w:t>申办者</w:t>
      </w:r>
      <w:r>
        <w:rPr>
          <w:rFonts w:ascii="Times New Roman" w:hAnsi="宋体" w:eastAsia="宋体" w:cs="Times New Roman"/>
          <w:kern w:val="0"/>
          <w:sz w:val="24"/>
          <w:szCs w:val="24"/>
        </w:rPr>
        <w:t>，研究者对双方约定的方案负责，其主要责任是按方案真实、完整采集研究数据，研究机构不对该药物是否能通过注册审评或上市负责。</w:t>
      </w:r>
    </w:p>
    <w:p w14:paraId="1ECFF341">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hint="eastAsia" w:ascii="Times New Roman" w:hAnsi="宋体" w:eastAsia="宋体" w:cs="Times New Roman"/>
          <w:kern w:val="0"/>
          <w:sz w:val="24"/>
          <w:szCs w:val="24"/>
        </w:rPr>
        <w:t>甲</w:t>
      </w:r>
      <w:r>
        <w:rPr>
          <w:rFonts w:ascii="Times New Roman" w:hAnsi="宋体" w:eastAsia="宋体" w:cs="Times New Roman"/>
          <w:kern w:val="0"/>
          <w:sz w:val="24"/>
          <w:szCs w:val="24"/>
        </w:rPr>
        <w:t>方应及时对试验项目进行监查，发现并指出研究者的过失与疏忽，如监查员未履行职责，</w:t>
      </w:r>
      <w:r>
        <w:rPr>
          <w:rFonts w:hint="eastAsia" w:ascii="Times New Roman" w:hAnsi="宋体" w:eastAsia="宋体" w:cs="Times New Roman"/>
          <w:kern w:val="0"/>
          <w:sz w:val="24"/>
          <w:szCs w:val="24"/>
        </w:rPr>
        <w:t>甲</w:t>
      </w:r>
      <w:r>
        <w:rPr>
          <w:rFonts w:ascii="Times New Roman" w:hAnsi="宋体" w:eastAsia="宋体" w:cs="Times New Roman"/>
          <w:kern w:val="0"/>
          <w:sz w:val="24"/>
          <w:szCs w:val="24"/>
        </w:rPr>
        <w:t>方也应承担相应的责任。</w:t>
      </w:r>
    </w:p>
    <w:p w14:paraId="2AB3D41D">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ascii="Times New Roman" w:hAnsi="宋体" w:eastAsia="宋体" w:cs="Times New Roman"/>
          <w:kern w:val="0"/>
          <w:sz w:val="24"/>
          <w:szCs w:val="24"/>
        </w:rPr>
        <w:t>研究者恶意违反中国的有关法律、法规、试验方案造成不良后果的，由研究者承担相应责任，甚至法律责任。</w:t>
      </w:r>
    </w:p>
    <w:p w14:paraId="4FDD2BA9">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r>
        <w:rPr>
          <w:rFonts w:hint="eastAsia" w:ascii="Times New Roman" w:hAnsi="宋体" w:eastAsia="宋体" w:cs="Times New Roman"/>
          <w:kern w:val="0"/>
          <w:sz w:val="24"/>
          <w:szCs w:val="24"/>
        </w:rPr>
        <w:t>甲乙双方</w:t>
      </w:r>
      <w:r>
        <w:rPr>
          <w:rFonts w:ascii="Times New Roman" w:hAnsi="宋体" w:eastAsia="宋体" w:cs="Times New Roman"/>
          <w:kern w:val="0"/>
          <w:sz w:val="24"/>
          <w:szCs w:val="24"/>
        </w:rPr>
        <w:t>就研究者过错不能达成一致时，由</w:t>
      </w:r>
      <w:r>
        <w:rPr>
          <w:rFonts w:hint="eastAsia" w:ascii="Times New Roman" w:hAnsi="宋体" w:eastAsia="宋体" w:cs="Times New Roman"/>
          <w:kern w:val="0"/>
          <w:sz w:val="24"/>
          <w:szCs w:val="24"/>
        </w:rPr>
        <w:t>甲</w:t>
      </w:r>
      <w:r>
        <w:rPr>
          <w:rFonts w:ascii="Times New Roman" w:hAnsi="宋体" w:eastAsia="宋体" w:cs="Times New Roman"/>
          <w:kern w:val="0"/>
          <w:sz w:val="24"/>
          <w:szCs w:val="24"/>
        </w:rPr>
        <w:t>方对研究者是否存在过错、过错与损害后果是否因关系进行举证，如认定研究者存在过错且与损害后果之间存在因果关系时，由研究者承担相应责任。</w:t>
      </w:r>
    </w:p>
    <w:p w14:paraId="72E0C50A">
      <w:pPr>
        <w:autoSpaceDE w:val="0"/>
        <w:autoSpaceDN w:val="0"/>
        <w:adjustRightInd w:val="0"/>
        <w:spacing w:line="360" w:lineRule="auto"/>
        <w:jc w:val="left"/>
        <w:rPr>
          <w:rFonts w:ascii="Times New Roman" w:hAnsi="Times New Roman" w:eastAsia="宋体" w:cs="Times New Roman"/>
          <w:kern w:val="0"/>
          <w:sz w:val="24"/>
          <w:szCs w:val="24"/>
        </w:rPr>
      </w:pPr>
    </w:p>
    <w:p w14:paraId="33F3F7E3">
      <w:pPr>
        <w:autoSpaceDE w:val="0"/>
        <w:autoSpaceDN w:val="0"/>
        <w:adjustRightInd w:val="0"/>
        <w:spacing w:line="360" w:lineRule="auto"/>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十、合同变更、生效及争议处理方法：</w:t>
      </w:r>
    </w:p>
    <w:p w14:paraId="31797EA1">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ascii="Times New Roman" w:hAnsi="宋体" w:eastAsia="宋体" w:cs="Times New Roman"/>
          <w:kern w:val="0"/>
          <w:sz w:val="24"/>
          <w:szCs w:val="24"/>
        </w:rPr>
        <w:t>合同在甲乙双方商定定稿后，在合同签署期间，任何双方如有任何改动必须经另一方同意，如果任何一方私自改动而未经另一方同意，则由改动方负全部责任。</w:t>
      </w:r>
    </w:p>
    <w:p w14:paraId="1CFBC50D">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ascii="Times New Roman" w:hAnsi="宋体" w:eastAsia="宋体" w:cs="Times New Roman"/>
          <w:kern w:val="0"/>
          <w:sz w:val="24"/>
          <w:szCs w:val="24"/>
        </w:rPr>
        <w:t>若甲方未按本合同规定的时间和金额付款或未按规定的时间提供临床研究用药物及相关设备物资，乙方有权终止合同或将合同规定之完成期限相应顺延。</w:t>
      </w:r>
    </w:p>
    <w:p w14:paraId="01C3400B">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ascii="Times New Roman" w:hAnsi="宋体" w:eastAsia="宋体" w:cs="Times New Roman"/>
          <w:kern w:val="0"/>
          <w:sz w:val="24"/>
          <w:szCs w:val="24"/>
        </w:rPr>
        <w:t>如因甲方原因提前终止试验，所付款额按终止时已入选的病例数决定；如果由乙方原因提前终止试验，所付款项金额双方协商解决。</w:t>
      </w:r>
    </w:p>
    <w:p w14:paraId="3A7CA1F0">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ascii="Times New Roman" w:hAnsi="宋体" w:eastAsia="宋体" w:cs="Times New Roman"/>
          <w:kern w:val="0"/>
          <w:sz w:val="24"/>
          <w:szCs w:val="24"/>
        </w:rPr>
        <w:t>以上未尽事宜，由甲乙双方本着互助的诚意协商解决，或另订书面补充协议。</w:t>
      </w:r>
    </w:p>
    <w:p w14:paraId="5A5D5A04">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r>
        <w:rPr>
          <w:rFonts w:ascii="Times New Roman" w:hAnsi="宋体" w:eastAsia="宋体" w:cs="Times New Roman"/>
          <w:kern w:val="0"/>
          <w:sz w:val="24"/>
          <w:szCs w:val="24"/>
        </w:rPr>
        <w:t>本项目的试验方案和中国</w:t>
      </w:r>
      <w:r>
        <w:rPr>
          <w:rFonts w:ascii="Times New Roman" w:hAnsi="Times New Roman" w:eastAsia="宋体" w:cs="Times New Roman"/>
          <w:kern w:val="0"/>
          <w:sz w:val="24"/>
          <w:szCs w:val="24"/>
        </w:rPr>
        <w:t xml:space="preserve">GCP </w:t>
      </w:r>
      <w:r>
        <w:rPr>
          <w:rFonts w:ascii="Times New Roman" w:hAnsi="宋体" w:eastAsia="宋体" w:cs="Times New Roman"/>
          <w:kern w:val="0"/>
          <w:sz w:val="24"/>
          <w:szCs w:val="24"/>
        </w:rPr>
        <w:t>和其他相关法律法规适用于本协议，双方应信守合同，若有争议，双方协商解决。经协商仍不能达成一致意见的，应提交</w:t>
      </w:r>
      <w:r>
        <w:rPr>
          <w:rFonts w:hint="eastAsia" w:ascii="Times New Roman" w:hAnsi="宋体" w:eastAsia="宋体" w:cs="Times New Roman"/>
          <w:kern w:val="0"/>
          <w:sz w:val="24"/>
          <w:szCs w:val="24"/>
        </w:rPr>
        <w:t>至乙方仲裁机构</w:t>
      </w:r>
      <w:r>
        <w:rPr>
          <w:rFonts w:ascii="Times New Roman" w:hAnsi="宋体" w:eastAsia="宋体" w:cs="Times New Roman"/>
          <w:kern w:val="0"/>
          <w:sz w:val="24"/>
          <w:szCs w:val="24"/>
        </w:rPr>
        <w:t>仲裁，双方对仲裁机构不能达成一致意见的，</w:t>
      </w:r>
      <w:r>
        <w:rPr>
          <w:rFonts w:hint="eastAsia" w:ascii="Times New Roman" w:hAnsi="宋体"/>
          <w:kern w:val="0"/>
          <w:sz w:val="24"/>
          <w:szCs w:val="24"/>
        </w:rPr>
        <w:t>应提交至乙方所在地之人民法院诉讼解决</w:t>
      </w:r>
      <w:r>
        <w:rPr>
          <w:rFonts w:ascii="Times New Roman" w:hAnsi="宋体" w:eastAsia="宋体" w:cs="Times New Roman"/>
          <w:kern w:val="0"/>
          <w:sz w:val="24"/>
          <w:szCs w:val="24"/>
        </w:rPr>
        <w:t>。</w:t>
      </w:r>
    </w:p>
    <w:p w14:paraId="4A533686">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r>
        <w:rPr>
          <w:rFonts w:ascii="Times New Roman" w:hAnsi="宋体" w:eastAsia="宋体" w:cs="Times New Roman"/>
          <w:kern w:val="0"/>
          <w:sz w:val="24"/>
          <w:szCs w:val="24"/>
        </w:rPr>
        <w:t>本合同一式</w:t>
      </w:r>
      <w:r>
        <w:rPr>
          <w:rFonts w:ascii="Times New Roman" w:hAnsi="Times New Roman" w:eastAsia="宋体" w:cs="Times New Roman"/>
          <w:kern w:val="0"/>
          <w:sz w:val="24"/>
          <w:szCs w:val="24"/>
        </w:rPr>
        <w:t xml:space="preserve"> </w:t>
      </w:r>
      <w:r>
        <w:rPr>
          <w:rFonts w:hint="eastAsia" w:ascii="Times New Roman" w:hAnsi="宋体" w:eastAsia="宋体" w:cs="Times New Roman"/>
          <w:kern w:val="0"/>
          <w:sz w:val="24"/>
          <w:szCs w:val="24"/>
          <w:highlight w:val="yellow"/>
        </w:rPr>
        <w:t>陆</w:t>
      </w:r>
      <w:r>
        <w:rPr>
          <w:rFonts w:ascii="Times New Roman" w:hAnsi="Times New Roman" w:eastAsia="宋体" w:cs="Times New Roman"/>
          <w:kern w:val="0"/>
          <w:sz w:val="24"/>
          <w:szCs w:val="24"/>
        </w:rPr>
        <w:t xml:space="preserve"> </w:t>
      </w:r>
      <w:r>
        <w:rPr>
          <w:rFonts w:ascii="Times New Roman" w:hAnsi="宋体" w:eastAsia="宋体" w:cs="Times New Roman"/>
          <w:kern w:val="0"/>
          <w:sz w:val="24"/>
          <w:szCs w:val="24"/>
        </w:rPr>
        <w:t>份</w:t>
      </w:r>
      <w:r>
        <w:rPr>
          <w:rFonts w:ascii="Times New Roman" w:hAnsi="Times New Roman" w:eastAsia="宋体" w:cs="Times New Roman"/>
          <w:kern w:val="0"/>
          <w:sz w:val="24"/>
          <w:szCs w:val="24"/>
        </w:rPr>
        <w:t xml:space="preserve"> </w:t>
      </w:r>
      <w:r>
        <w:rPr>
          <w:rFonts w:ascii="Times New Roman" w:hAnsi="宋体" w:eastAsia="宋体" w:cs="Times New Roman"/>
          <w:kern w:val="0"/>
          <w:sz w:val="24"/>
          <w:szCs w:val="24"/>
        </w:rPr>
        <w:t>，甲方保留</w:t>
      </w:r>
      <w:r>
        <w:rPr>
          <w:rFonts w:ascii="Times New Roman" w:hAnsi="Times New Roman" w:eastAsia="宋体" w:cs="Times New Roman"/>
          <w:kern w:val="0"/>
          <w:sz w:val="24"/>
          <w:szCs w:val="24"/>
        </w:rPr>
        <w:t xml:space="preserve"> </w:t>
      </w:r>
      <w:r>
        <w:rPr>
          <w:rFonts w:hint="eastAsia" w:ascii="Times New Roman" w:hAnsi="宋体" w:eastAsia="宋体" w:cs="Times New Roman"/>
          <w:kern w:val="0"/>
          <w:sz w:val="24"/>
          <w:szCs w:val="24"/>
          <w:highlight w:val="yellow"/>
        </w:rPr>
        <w:t>叁</w:t>
      </w:r>
      <w:r>
        <w:rPr>
          <w:rFonts w:ascii="Times New Roman" w:hAnsi="Times New Roman" w:eastAsia="宋体" w:cs="Times New Roman"/>
          <w:kern w:val="0"/>
          <w:sz w:val="24"/>
          <w:szCs w:val="24"/>
        </w:rPr>
        <w:t xml:space="preserve"> </w:t>
      </w:r>
      <w:r>
        <w:rPr>
          <w:rFonts w:ascii="Times New Roman" w:hAnsi="宋体" w:eastAsia="宋体" w:cs="Times New Roman"/>
          <w:kern w:val="0"/>
          <w:sz w:val="24"/>
          <w:szCs w:val="24"/>
        </w:rPr>
        <w:t>份，乙方保留</w:t>
      </w:r>
      <w:r>
        <w:rPr>
          <w:rFonts w:ascii="Times New Roman" w:hAnsi="Times New Roman" w:eastAsia="宋体" w:cs="Times New Roman"/>
          <w:kern w:val="0"/>
          <w:sz w:val="24"/>
          <w:szCs w:val="24"/>
        </w:rPr>
        <w:t xml:space="preserve"> </w:t>
      </w:r>
      <w:r>
        <w:rPr>
          <w:rFonts w:hint="eastAsia" w:ascii="Times New Roman" w:hAnsi="宋体" w:eastAsia="宋体" w:cs="Times New Roman"/>
          <w:kern w:val="0"/>
          <w:sz w:val="24"/>
          <w:szCs w:val="24"/>
          <w:highlight w:val="yellow"/>
        </w:rPr>
        <w:t>叁</w:t>
      </w:r>
      <w:r>
        <w:rPr>
          <w:rFonts w:ascii="Times New Roman" w:hAnsi="Times New Roman" w:eastAsia="宋体" w:cs="Times New Roman"/>
          <w:kern w:val="0"/>
          <w:sz w:val="24"/>
          <w:szCs w:val="24"/>
        </w:rPr>
        <w:t xml:space="preserve"> </w:t>
      </w:r>
      <w:r>
        <w:rPr>
          <w:rFonts w:ascii="Times New Roman" w:hAnsi="宋体" w:eastAsia="宋体" w:cs="Times New Roman"/>
          <w:kern w:val="0"/>
          <w:sz w:val="24"/>
          <w:szCs w:val="24"/>
        </w:rPr>
        <w:t>份，经签约双方签字盖章后，最后一个签字日期起生效</w:t>
      </w:r>
      <w:r>
        <w:rPr>
          <w:rFonts w:hint="eastAsia" w:ascii="Times New Roman" w:hAnsi="宋体" w:eastAsia="宋体" w:cs="Times New Roman"/>
          <w:kern w:val="0"/>
          <w:sz w:val="24"/>
          <w:szCs w:val="24"/>
        </w:rPr>
        <w:t>。</w:t>
      </w:r>
    </w:p>
    <w:p w14:paraId="755FA22C">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注意：甲方在每次汇款时务必在备注中注明</w:t>
      </w:r>
      <w:r>
        <w:rPr>
          <w:rFonts w:ascii="Times New Roman" w:hAnsi="Times New Roman" w:eastAsia="宋体" w:cs="Times New Roman"/>
          <w:kern w:val="0"/>
          <w:sz w:val="24"/>
          <w:szCs w:val="24"/>
        </w:rPr>
        <w:t>“</w:t>
      </w:r>
      <w:r>
        <w:rPr>
          <w:rFonts w:ascii="Times New Roman" w:hAnsi="宋体" w:eastAsia="宋体" w:cs="Times New Roman"/>
          <w:kern w:val="0"/>
          <w:sz w:val="24"/>
          <w:szCs w:val="24"/>
        </w:rPr>
        <w:t>项目主要研究者姓名、产品名称</w:t>
      </w:r>
      <w:r>
        <w:rPr>
          <w:rFonts w:ascii="Times New Roman" w:hAnsi="Times New Roman" w:eastAsia="宋体" w:cs="Times New Roman"/>
          <w:kern w:val="0"/>
          <w:sz w:val="24"/>
          <w:szCs w:val="24"/>
        </w:rPr>
        <w:t>”</w:t>
      </w:r>
      <w:r>
        <w:rPr>
          <w:rFonts w:ascii="Times New Roman" w:hAnsi="宋体" w:eastAsia="宋体" w:cs="Times New Roman"/>
          <w:kern w:val="0"/>
          <w:sz w:val="24"/>
          <w:szCs w:val="24"/>
        </w:rPr>
        <w:t>，并及时将汇款回执的复印件发到机构办公室邮箱</w:t>
      </w:r>
      <w:r>
        <w:rPr>
          <w:rFonts w:ascii="Times New Roman" w:hAnsi="Times New Roman" w:eastAsia="宋体" w:cs="Times New Roman"/>
          <w:kern w:val="0"/>
          <w:sz w:val="24"/>
          <w:szCs w:val="24"/>
          <w:u w:val="single"/>
        </w:rPr>
        <w:t>wahh_gcp@163.com</w:t>
      </w:r>
      <w:r>
        <w:rPr>
          <w:rFonts w:ascii="Times New Roman" w:hAnsi="宋体" w:eastAsia="宋体" w:cs="Times New Roman"/>
          <w:kern w:val="0"/>
          <w:sz w:val="24"/>
          <w:szCs w:val="24"/>
        </w:rPr>
        <w:t>。</w:t>
      </w:r>
    </w:p>
    <w:p w14:paraId="70DD569C">
      <w:pPr>
        <w:spacing w:line="360" w:lineRule="auto"/>
        <w:rPr>
          <w:rFonts w:ascii="Times New Roman" w:hAnsi="Times New Roman" w:eastAsia="宋体" w:cs="Times New Roman"/>
          <w:kern w:val="0"/>
          <w:sz w:val="24"/>
          <w:szCs w:val="24"/>
        </w:rPr>
      </w:pPr>
    </w:p>
    <w:p w14:paraId="76509CC6">
      <w:pPr>
        <w:autoSpaceDE w:val="0"/>
        <w:autoSpaceDN w:val="0"/>
        <w:adjustRightInd w:val="0"/>
        <w:spacing w:after="156" w:afterLines="50" w:line="360" w:lineRule="auto"/>
        <w:jc w:val="left"/>
        <w:rPr>
          <w:rFonts w:ascii="Times New Roman" w:hAnsi="Times New Roman" w:eastAsia="宋体" w:cs="Times New Roman"/>
          <w:kern w:val="0"/>
          <w:sz w:val="24"/>
          <w:szCs w:val="24"/>
        </w:rPr>
      </w:pPr>
      <w:r>
        <w:rPr>
          <w:rFonts w:ascii="Times New Roman" w:hAnsi="宋体" w:eastAsia="宋体" w:cs="Times New Roman"/>
          <w:b/>
          <w:kern w:val="0"/>
          <w:sz w:val="24"/>
          <w:szCs w:val="24"/>
        </w:rPr>
        <w:t>甲方</w:t>
      </w:r>
      <w:r>
        <w:rPr>
          <w:rFonts w:ascii="Times New Roman" w:hAnsi="宋体" w:eastAsia="宋体" w:cs="Times New Roman"/>
          <w:kern w:val="0"/>
          <w:sz w:val="24"/>
          <w:szCs w:val="24"/>
        </w:rPr>
        <w:t>：</w:t>
      </w:r>
      <w:r>
        <w:rPr>
          <w:rFonts w:ascii="Times New Roman" w:hAnsi="Times New Roman" w:eastAsia="宋体" w:cs="Times New Roman"/>
          <w:kern w:val="0"/>
          <w:sz w:val="24"/>
          <w:szCs w:val="24"/>
        </w:rPr>
        <w:t>__________________________</w:t>
      </w:r>
      <w:r>
        <w:rPr>
          <w:rFonts w:ascii="Times New Roman" w:hAnsi="宋体" w:eastAsia="宋体" w:cs="Times New Roman"/>
          <w:kern w:val="0"/>
          <w:sz w:val="24"/>
          <w:szCs w:val="24"/>
        </w:rPr>
        <w:t>（盖章）</w:t>
      </w:r>
    </w:p>
    <w:p w14:paraId="0D9B4CBF">
      <w:pPr>
        <w:autoSpaceDE w:val="0"/>
        <w:autoSpaceDN w:val="0"/>
        <w:adjustRightInd w:val="0"/>
        <w:spacing w:after="156" w:afterLines="50" w:line="360" w:lineRule="auto"/>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法定代表人</w:t>
      </w:r>
      <w:r>
        <w:rPr>
          <w:rFonts w:ascii="Times New Roman" w:hAnsi="Times New Roman" w:eastAsia="宋体" w:cs="Times New Roman"/>
          <w:b/>
          <w:kern w:val="0"/>
          <w:sz w:val="24"/>
          <w:szCs w:val="24"/>
        </w:rPr>
        <w:t>/</w:t>
      </w:r>
      <w:r>
        <w:rPr>
          <w:rFonts w:ascii="Times New Roman" w:hAnsi="宋体" w:eastAsia="宋体" w:cs="Times New Roman"/>
          <w:b/>
          <w:kern w:val="0"/>
          <w:sz w:val="24"/>
          <w:szCs w:val="24"/>
        </w:rPr>
        <w:t>委托代理人（签字）：</w:t>
      </w:r>
      <w:r>
        <w:rPr>
          <w:rFonts w:ascii="Times New Roman" w:hAnsi="Times New Roman" w:eastAsia="宋体" w:cs="Times New Roman"/>
          <w:b/>
          <w:kern w:val="0"/>
          <w:sz w:val="24"/>
          <w:szCs w:val="24"/>
          <w:u w:val="single"/>
        </w:rPr>
        <w:t xml:space="preserve">                   </w:t>
      </w:r>
    </w:p>
    <w:p w14:paraId="19DBF5C2">
      <w:pPr>
        <w:autoSpaceDE w:val="0"/>
        <w:autoSpaceDN w:val="0"/>
        <w:adjustRightInd w:val="0"/>
        <w:spacing w:after="156" w:afterLines="50" w:line="360" w:lineRule="auto"/>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（由委托代理人签字需要附法人授权书）</w:t>
      </w:r>
    </w:p>
    <w:p w14:paraId="266FDA10">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宋体" w:eastAsia="宋体" w:cs="Times New Roman"/>
          <w:b/>
          <w:kern w:val="0"/>
          <w:sz w:val="24"/>
          <w:szCs w:val="24"/>
        </w:rPr>
        <w:t>日期</w:t>
      </w:r>
      <w:r>
        <w:rPr>
          <w:rFonts w:ascii="Times New Roman" w:hAnsi="宋体" w:eastAsia="宋体" w:cs="Times New Roman"/>
          <w:kern w:val="0"/>
          <w:sz w:val="24"/>
          <w:szCs w:val="24"/>
        </w:rPr>
        <w:t>：</w:t>
      </w:r>
      <w:r>
        <w:rPr>
          <w:rFonts w:ascii="Times New Roman" w:hAnsi="Times New Roman" w:eastAsia="宋体" w:cs="Times New Roman"/>
          <w:kern w:val="0"/>
          <w:sz w:val="24"/>
          <w:szCs w:val="24"/>
          <w:u w:val="single"/>
        </w:rPr>
        <w:t xml:space="preserve">       </w:t>
      </w:r>
      <w:r>
        <w:rPr>
          <w:rFonts w:ascii="Times New Roman" w:hAnsi="宋体" w:eastAsia="宋体" w:cs="Times New Roman"/>
          <w:kern w:val="0"/>
          <w:sz w:val="24"/>
          <w:szCs w:val="24"/>
        </w:rPr>
        <w:t>年</w:t>
      </w:r>
      <w:r>
        <w:rPr>
          <w:rFonts w:ascii="Times New Roman" w:hAnsi="Times New Roman" w:eastAsia="宋体" w:cs="Times New Roman"/>
          <w:kern w:val="0"/>
          <w:sz w:val="24"/>
          <w:szCs w:val="24"/>
          <w:u w:val="single"/>
        </w:rPr>
        <w:t xml:space="preserve">    </w:t>
      </w:r>
      <w:r>
        <w:rPr>
          <w:rFonts w:ascii="Times New Roman" w:hAnsi="宋体" w:eastAsia="宋体" w:cs="Times New Roman"/>
          <w:kern w:val="0"/>
          <w:sz w:val="24"/>
          <w:szCs w:val="24"/>
        </w:rPr>
        <w:t>月</w:t>
      </w:r>
      <w:r>
        <w:rPr>
          <w:rFonts w:ascii="Times New Roman" w:hAnsi="Times New Roman" w:eastAsia="宋体" w:cs="Times New Roman"/>
          <w:kern w:val="0"/>
          <w:sz w:val="24"/>
          <w:szCs w:val="24"/>
          <w:u w:val="single"/>
        </w:rPr>
        <w:t xml:space="preserve">    </w:t>
      </w:r>
      <w:r>
        <w:rPr>
          <w:rFonts w:ascii="Times New Roman" w:hAnsi="宋体" w:eastAsia="宋体" w:cs="Times New Roman"/>
          <w:kern w:val="0"/>
          <w:sz w:val="24"/>
          <w:szCs w:val="24"/>
        </w:rPr>
        <w:t>日</w:t>
      </w:r>
    </w:p>
    <w:p w14:paraId="2C0D4F56">
      <w:pPr>
        <w:autoSpaceDE w:val="0"/>
        <w:autoSpaceDN w:val="0"/>
        <w:adjustRightInd w:val="0"/>
        <w:spacing w:line="360" w:lineRule="auto"/>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联系部门</w:t>
      </w:r>
      <w:r>
        <w:rPr>
          <w:rFonts w:ascii="Times New Roman" w:hAnsi="Times New Roman" w:eastAsia="宋体" w:cs="Times New Roman"/>
          <w:b/>
          <w:kern w:val="0"/>
          <w:sz w:val="24"/>
          <w:szCs w:val="24"/>
        </w:rPr>
        <w:t>/</w:t>
      </w:r>
      <w:r>
        <w:rPr>
          <w:rFonts w:ascii="Times New Roman" w:hAnsi="宋体" w:eastAsia="宋体" w:cs="Times New Roman"/>
          <w:b/>
          <w:kern w:val="0"/>
          <w:sz w:val="24"/>
          <w:szCs w:val="24"/>
        </w:rPr>
        <w:t>联系人</w:t>
      </w:r>
      <w:r>
        <w:rPr>
          <w:rFonts w:ascii="Times New Roman" w:hAnsi="Times New Roman" w:eastAsia="宋体" w:cs="Times New Roman"/>
          <w:b/>
          <w:kern w:val="0"/>
          <w:sz w:val="24"/>
          <w:szCs w:val="24"/>
        </w:rPr>
        <w:t xml:space="preserve">: </w:t>
      </w:r>
      <w:r>
        <w:rPr>
          <w:rFonts w:ascii="Times New Roman" w:hAnsi="Times New Roman" w:eastAsia="宋体" w:cs="Times New Roman"/>
          <w:kern w:val="0"/>
          <w:sz w:val="24"/>
          <w:szCs w:val="24"/>
          <w:u w:val="single"/>
        </w:rPr>
        <w:t xml:space="preserve">                                  </w:t>
      </w:r>
      <w:r>
        <w:rPr>
          <w:rFonts w:ascii="Times New Roman" w:hAnsi="Times New Roman" w:eastAsia="宋体" w:cs="Times New Roman"/>
          <w:b/>
          <w:kern w:val="0"/>
          <w:sz w:val="24"/>
          <w:szCs w:val="24"/>
        </w:rPr>
        <w:t xml:space="preserve">        </w:t>
      </w:r>
    </w:p>
    <w:p w14:paraId="15A96093">
      <w:pPr>
        <w:autoSpaceDE w:val="0"/>
        <w:autoSpaceDN w:val="0"/>
        <w:adjustRightInd w:val="0"/>
        <w:spacing w:line="360" w:lineRule="auto"/>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电话：</w:t>
      </w:r>
      <w:r>
        <w:rPr>
          <w:rFonts w:ascii="Times New Roman" w:hAnsi="Times New Roman" w:eastAsia="宋体" w:cs="Times New Roman"/>
          <w:b/>
          <w:kern w:val="0"/>
          <w:sz w:val="24"/>
          <w:szCs w:val="24"/>
          <w:u w:val="single"/>
        </w:rPr>
        <w:t xml:space="preserve">                  </w:t>
      </w:r>
    </w:p>
    <w:p w14:paraId="1DEAA213">
      <w:pPr>
        <w:autoSpaceDE w:val="0"/>
        <w:autoSpaceDN w:val="0"/>
        <w:adjustRightInd w:val="0"/>
        <w:spacing w:line="360" w:lineRule="auto"/>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通讯地址</w:t>
      </w:r>
      <w:r>
        <w:rPr>
          <w:rFonts w:ascii="Times New Roman" w:hAnsi="Times New Roman" w:eastAsia="宋体" w:cs="Times New Roman"/>
          <w:b/>
          <w:kern w:val="0"/>
          <w:sz w:val="24"/>
          <w:szCs w:val="24"/>
        </w:rPr>
        <w:t xml:space="preserve">: </w:t>
      </w:r>
      <w:r>
        <w:rPr>
          <w:rFonts w:ascii="Times New Roman" w:hAnsi="Times New Roman" w:eastAsia="宋体" w:cs="Times New Roman"/>
          <w:b/>
          <w:kern w:val="0"/>
          <w:sz w:val="24"/>
          <w:szCs w:val="24"/>
          <w:u w:val="single"/>
        </w:rPr>
        <w:t xml:space="preserve">                                                 </w:t>
      </w:r>
    </w:p>
    <w:p w14:paraId="4D586EFF">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宋体" w:eastAsia="宋体" w:cs="Times New Roman"/>
          <w:b/>
          <w:kern w:val="0"/>
          <w:sz w:val="24"/>
          <w:szCs w:val="24"/>
        </w:rPr>
        <w:t>邮政编码：</w:t>
      </w:r>
      <w:r>
        <w:rPr>
          <w:rFonts w:ascii="Times New Roman" w:hAnsi="Times New Roman" w:eastAsia="宋体" w:cs="Times New Roman"/>
          <w:b/>
          <w:kern w:val="0"/>
          <w:sz w:val="24"/>
          <w:szCs w:val="24"/>
          <w:u w:val="single"/>
        </w:rPr>
        <w:t xml:space="preserve">            </w:t>
      </w:r>
      <w:r>
        <w:rPr>
          <w:rFonts w:ascii="Times New Roman" w:hAnsi="Times New Roman" w:eastAsia="宋体" w:cs="Times New Roman"/>
          <w:b/>
          <w:kern w:val="0"/>
          <w:sz w:val="24"/>
          <w:szCs w:val="24"/>
        </w:rPr>
        <w:t xml:space="preserve">                       </w:t>
      </w:r>
    </w:p>
    <w:p w14:paraId="54A6FA09">
      <w:pPr>
        <w:autoSpaceDE w:val="0"/>
        <w:autoSpaceDN w:val="0"/>
        <w:adjustRightInd w:val="0"/>
        <w:spacing w:line="360" w:lineRule="auto"/>
        <w:jc w:val="left"/>
        <w:rPr>
          <w:rFonts w:ascii="Times New Roman" w:hAnsi="Times New Roman" w:eastAsia="宋体" w:cs="Times New Roman"/>
          <w:kern w:val="0"/>
          <w:sz w:val="24"/>
          <w:szCs w:val="24"/>
        </w:rPr>
      </w:pPr>
    </w:p>
    <w:p w14:paraId="24D31D76">
      <w:pPr>
        <w:autoSpaceDE w:val="0"/>
        <w:autoSpaceDN w:val="0"/>
        <w:adjustRightInd w:val="0"/>
        <w:spacing w:after="156" w:afterLines="50" w:line="360" w:lineRule="auto"/>
        <w:jc w:val="left"/>
        <w:rPr>
          <w:rFonts w:ascii="Times New Roman" w:hAnsi="Times New Roman" w:eastAsia="宋体" w:cs="Times New Roman"/>
          <w:kern w:val="0"/>
          <w:sz w:val="24"/>
          <w:szCs w:val="24"/>
        </w:rPr>
      </w:pPr>
      <w:r>
        <w:rPr>
          <w:rFonts w:ascii="Times New Roman" w:hAnsi="宋体" w:eastAsia="宋体" w:cs="Times New Roman"/>
          <w:b/>
          <w:kern w:val="0"/>
          <w:sz w:val="24"/>
          <w:szCs w:val="24"/>
        </w:rPr>
        <w:t>乙方</w:t>
      </w:r>
      <w:r>
        <w:rPr>
          <w:rFonts w:ascii="Times New Roman" w:hAnsi="宋体" w:eastAsia="宋体" w:cs="Times New Roman"/>
          <w:kern w:val="0"/>
          <w:sz w:val="24"/>
          <w:szCs w:val="24"/>
        </w:rPr>
        <w:t>：</w:t>
      </w:r>
    </w:p>
    <w:p w14:paraId="521E0AD0">
      <w:pPr>
        <w:autoSpaceDE w:val="0"/>
        <w:autoSpaceDN w:val="0"/>
        <w:adjustRightInd w:val="0"/>
        <w:spacing w:after="156" w:afterLines="50" w:line="360" w:lineRule="auto"/>
        <w:jc w:val="left"/>
        <w:rPr>
          <w:rFonts w:ascii="Times New Roman" w:hAnsi="Times New Roman" w:eastAsia="宋体" w:cs="Times New Roman"/>
          <w:kern w:val="0"/>
          <w:sz w:val="24"/>
          <w:szCs w:val="24"/>
        </w:rPr>
      </w:pPr>
      <w:r>
        <w:rPr>
          <w:rFonts w:ascii="Times New Roman" w:hAnsi="宋体" w:eastAsia="宋体" w:cs="Times New Roman"/>
          <w:b/>
          <w:kern w:val="0"/>
          <w:sz w:val="24"/>
          <w:szCs w:val="24"/>
        </w:rPr>
        <w:t>研究机构名称</w:t>
      </w:r>
      <w:r>
        <w:rPr>
          <w:rFonts w:ascii="Times New Roman" w:hAnsi="宋体" w:eastAsia="宋体" w:cs="Times New Roman"/>
          <w:kern w:val="0"/>
          <w:sz w:val="24"/>
          <w:szCs w:val="24"/>
        </w:rPr>
        <w:t>：</w:t>
      </w:r>
      <w:r>
        <w:rPr>
          <w:rFonts w:ascii="Times New Roman" w:hAnsi="Times New Roman" w:eastAsia="宋体" w:cs="Times New Roman"/>
          <w:kern w:val="0"/>
          <w:sz w:val="24"/>
          <w:szCs w:val="24"/>
          <w:u w:val="single"/>
        </w:rPr>
        <w:t xml:space="preserve">     </w:t>
      </w:r>
      <w:r>
        <w:rPr>
          <w:rFonts w:ascii="Times New Roman" w:hAnsi="宋体" w:eastAsia="宋体" w:cs="Times New Roman"/>
          <w:b/>
          <w:kern w:val="0"/>
          <w:sz w:val="24"/>
          <w:szCs w:val="24"/>
          <w:u w:val="single"/>
        </w:rPr>
        <w:t>武汉亚洲心脏病医院</w:t>
      </w:r>
      <w:r>
        <w:rPr>
          <w:rFonts w:ascii="Times New Roman" w:hAnsi="Times New Roman" w:eastAsia="宋体" w:cs="Times New Roman"/>
          <w:b/>
          <w:kern w:val="0"/>
          <w:sz w:val="24"/>
          <w:szCs w:val="24"/>
          <w:u w:val="single"/>
        </w:rPr>
        <w:t xml:space="preserve">     </w:t>
      </w:r>
      <w:r>
        <w:rPr>
          <w:rFonts w:ascii="Times New Roman" w:hAnsi="宋体" w:eastAsia="宋体" w:cs="Times New Roman"/>
          <w:kern w:val="0"/>
          <w:sz w:val="24"/>
          <w:szCs w:val="24"/>
        </w:rPr>
        <w:t>（盖章）</w:t>
      </w:r>
    </w:p>
    <w:p w14:paraId="6591AA52">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宋体" w:eastAsia="宋体" w:cs="Times New Roman"/>
          <w:b/>
          <w:kern w:val="0"/>
          <w:sz w:val="24"/>
          <w:szCs w:val="24"/>
        </w:rPr>
        <w:t>机构代表人（签字）</w:t>
      </w:r>
      <w:r>
        <w:rPr>
          <w:rFonts w:ascii="Times New Roman" w:hAnsi="宋体" w:eastAsia="宋体" w:cs="Times New Roman"/>
          <w:kern w:val="0"/>
          <w:sz w:val="24"/>
          <w:szCs w:val="24"/>
        </w:rPr>
        <w:t>：</w:t>
      </w:r>
      <w:r>
        <w:rPr>
          <w:rFonts w:ascii="Times New Roman" w:hAnsi="Times New Roman" w:eastAsia="宋体" w:cs="Times New Roman"/>
          <w:kern w:val="0"/>
          <w:sz w:val="24"/>
          <w:szCs w:val="24"/>
          <w:u w:val="single"/>
        </w:rPr>
        <w:t xml:space="preserve">                         </w:t>
      </w:r>
    </w:p>
    <w:p w14:paraId="2040070C">
      <w:pPr>
        <w:autoSpaceDE w:val="0"/>
        <w:autoSpaceDN w:val="0"/>
        <w:adjustRightInd w:val="0"/>
        <w:spacing w:after="156" w:afterLines="50" w:line="360" w:lineRule="auto"/>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日期：</w:t>
      </w:r>
      <w:r>
        <w:rPr>
          <w:rFonts w:ascii="Times New Roman" w:hAnsi="Times New Roman" w:eastAsia="宋体" w:cs="Times New Roman"/>
          <w:kern w:val="0"/>
          <w:sz w:val="24"/>
          <w:szCs w:val="24"/>
        </w:rPr>
        <w:t xml:space="preserve"> </w:t>
      </w:r>
      <w:r>
        <w:rPr>
          <w:rFonts w:ascii="Times New Roman" w:hAnsi="Times New Roman" w:eastAsia="宋体" w:cs="Times New Roman"/>
          <w:kern w:val="0"/>
          <w:sz w:val="24"/>
          <w:szCs w:val="24"/>
          <w:u w:val="single"/>
        </w:rPr>
        <w:t xml:space="preserve">      </w:t>
      </w:r>
      <w:r>
        <w:rPr>
          <w:rFonts w:ascii="Times New Roman" w:hAnsi="宋体" w:eastAsia="宋体" w:cs="Times New Roman"/>
          <w:kern w:val="0"/>
          <w:sz w:val="24"/>
          <w:szCs w:val="24"/>
        </w:rPr>
        <w:t>年</w:t>
      </w:r>
      <w:r>
        <w:rPr>
          <w:rFonts w:ascii="Times New Roman" w:hAnsi="Times New Roman" w:eastAsia="宋体" w:cs="Times New Roman"/>
          <w:kern w:val="0"/>
          <w:sz w:val="24"/>
          <w:szCs w:val="24"/>
          <w:u w:val="single"/>
        </w:rPr>
        <w:t xml:space="preserve">    </w:t>
      </w:r>
      <w:r>
        <w:rPr>
          <w:rFonts w:ascii="Times New Roman" w:hAnsi="宋体" w:eastAsia="宋体" w:cs="Times New Roman"/>
          <w:kern w:val="0"/>
          <w:sz w:val="24"/>
          <w:szCs w:val="24"/>
        </w:rPr>
        <w:t>月</w:t>
      </w:r>
      <w:r>
        <w:rPr>
          <w:rFonts w:ascii="Times New Roman" w:hAnsi="Times New Roman" w:eastAsia="宋体" w:cs="Times New Roman"/>
          <w:kern w:val="0"/>
          <w:sz w:val="24"/>
          <w:szCs w:val="24"/>
          <w:u w:val="single"/>
        </w:rPr>
        <w:t xml:space="preserve">    </w:t>
      </w:r>
      <w:r>
        <w:rPr>
          <w:rFonts w:ascii="Times New Roman" w:hAnsi="宋体" w:eastAsia="宋体" w:cs="Times New Roman"/>
          <w:kern w:val="0"/>
          <w:sz w:val="24"/>
          <w:szCs w:val="24"/>
        </w:rPr>
        <w:t>日</w:t>
      </w:r>
      <w:r>
        <w:rPr>
          <w:rFonts w:ascii="Times New Roman" w:hAnsi="Times New Roman" w:eastAsia="宋体" w:cs="Times New Roman"/>
          <w:b/>
          <w:kern w:val="0"/>
          <w:sz w:val="24"/>
          <w:szCs w:val="24"/>
        </w:rPr>
        <w:t xml:space="preserve">   </w:t>
      </w:r>
    </w:p>
    <w:p w14:paraId="535B297B">
      <w:pPr>
        <w:autoSpaceDE w:val="0"/>
        <w:autoSpaceDN w:val="0"/>
        <w:adjustRightInd w:val="0"/>
        <w:spacing w:line="360" w:lineRule="auto"/>
        <w:jc w:val="left"/>
        <w:rPr>
          <w:rFonts w:ascii="Times New Roman" w:hAnsi="Times New Roman" w:eastAsia="宋体" w:cs="Times New Roman"/>
          <w:b/>
          <w:kern w:val="0"/>
          <w:sz w:val="24"/>
          <w:szCs w:val="24"/>
          <w:u w:val="single"/>
        </w:rPr>
      </w:pPr>
      <w:r>
        <w:rPr>
          <w:rFonts w:ascii="Times New Roman" w:hAnsi="宋体" w:eastAsia="宋体" w:cs="Times New Roman"/>
          <w:b/>
          <w:kern w:val="0"/>
          <w:sz w:val="24"/>
          <w:szCs w:val="24"/>
        </w:rPr>
        <w:t>电话：</w:t>
      </w:r>
      <w:r>
        <w:rPr>
          <w:rFonts w:ascii="Times New Roman" w:hAnsi="Times New Roman" w:eastAsia="宋体" w:cs="Times New Roman"/>
          <w:b/>
          <w:kern w:val="0"/>
          <w:sz w:val="24"/>
          <w:szCs w:val="24"/>
          <w:u w:val="single"/>
        </w:rPr>
        <w:t xml:space="preserve">  027-65796809 </w:t>
      </w:r>
      <w:r>
        <w:rPr>
          <w:rFonts w:ascii="Times New Roman" w:hAnsi="宋体" w:eastAsia="宋体" w:cs="Times New Roman"/>
          <w:b/>
          <w:kern w:val="0"/>
          <w:sz w:val="24"/>
          <w:szCs w:val="24"/>
          <w:u w:val="single"/>
        </w:rPr>
        <w:t>（机构办公室）</w:t>
      </w:r>
      <w:r>
        <w:rPr>
          <w:rFonts w:ascii="Times New Roman" w:hAnsi="Times New Roman" w:eastAsia="宋体" w:cs="Times New Roman"/>
          <w:b/>
          <w:kern w:val="0"/>
          <w:sz w:val="24"/>
          <w:szCs w:val="24"/>
          <w:u w:val="single"/>
        </w:rPr>
        <w:t xml:space="preserve">   </w:t>
      </w:r>
    </w:p>
    <w:p w14:paraId="6B533084">
      <w:pPr>
        <w:autoSpaceDE w:val="0"/>
        <w:autoSpaceDN w:val="0"/>
        <w:adjustRightInd w:val="0"/>
        <w:spacing w:line="360" w:lineRule="auto"/>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通讯地址</w:t>
      </w:r>
      <w:r>
        <w:rPr>
          <w:rFonts w:ascii="Times New Roman" w:hAnsi="Times New Roman" w:eastAsia="宋体" w:cs="Times New Roman"/>
          <w:b/>
          <w:kern w:val="0"/>
          <w:sz w:val="24"/>
          <w:szCs w:val="24"/>
        </w:rPr>
        <w:t xml:space="preserve">: </w:t>
      </w:r>
      <w:r>
        <w:rPr>
          <w:rFonts w:ascii="Times New Roman" w:hAnsi="Times New Roman" w:eastAsia="宋体" w:cs="Times New Roman"/>
          <w:b/>
          <w:kern w:val="0"/>
          <w:sz w:val="24"/>
          <w:szCs w:val="24"/>
          <w:u w:val="single"/>
        </w:rPr>
        <w:t xml:space="preserve">   </w:t>
      </w:r>
      <w:r>
        <w:rPr>
          <w:rFonts w:hint="eastAsia" w:ascii="Times New Roman" w:hAnsi="Times New Roman" w:eastAsia="宋体" w:cs="Times New Roman"/>
          <w:b/>
          <w:kern w:val="0"/>
          <w:sz w:val="24"/>
          <w:szCs w:val="24"/>
          <w:u w:val="single"/>
        </w:rPr>
        <w:t>湖北省武汉市京汉大道753号</w:t>
      </w:r>
      <w:r>
        <w:rPr>
          <w:rFonts w:ascii="Times New Roman" w:hAnsi="Times New Roman" w:eastAsia="宋体" w:cs="Times New Roman"/>
          <w:b/>
          <w:kern w:val="0"/>
          <w:sz w:val="24"/>
          <w:szCs w:val="24"/>
          <w:u w:val="single"/>
        </w:rPr>
        <w:t xml:space="preserve">                      </w:t>
      </w:r>
    </w:p>
    <w:p w14:paraId="71793A2D">
      <w:pPr>
        <w:autoSpaceDE w:val="0"/>
        <w:autoSpaceDN w:val="0"/>
        <w:adjustRightInd w:val="0"/>
        <w:spacing w:line="360" w:lineRule="auto"/>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邮政编码：</w:t>
      </w:r>
      <w:r>
        <w:rPr>
          <w:rFonts w:ascii="Times New Roman" w:hAnsi="Times New Roman" w:eastAsia="宋体" w:cs="Times New Roman"/>
          <w:b/>
          <w:kern w:val="0"/>
          <w:sz w:val="24"/>
          <w:szCs w:val="24"/>
          <w:u w:val="single"/>
        </w:rPr>
        <w:t xml:space="preserve">   </w:t>
      </w:r>
      <w:r>
        <w:rPr>
          <w:rFonts w:hint="eastAsia" w:ascii="Times New Roman" w:hAnsi="Times New Roman" w:eastAsia="宋体" w:cs="Times New Roman"/>
          <w:b/>
          <w:kern w:val="0"/>
          <w:sz w:val="24"/>
          <w:szCs w:val="24"/>
          <w:u w:val="single"/>
        </w:rPr>
        <w:t>430022</w:t>
      </w:r>
      <w:r>
        <w:rPr>
          <w:rFonts w:ascii="Times New Roman" w:hAnsi="Times New Roman" w:eastAsia="宋体" w:cs="Times New Roman"/>
          <w:b/>
          <w:kern w:val="0"/>
          <w:sz w:val="24"/>
          <w:szCs w:val="24"/>
          <w:u w:val="single"/>
        </w:rPr>
        <w:t xml:space="preserve">         </w:t>
      </w:r>
    </w:p>
    <w:p w14:paraId="52B9C4DC">
      <w:pPr>
        <w:autoSpaceDE w:val="0"/>
        <w:autoSpaceDN w:val="0"/>
        <w:adjustRightInd w:val="0"/>
        <w:spacing w:line="360" w:lineRule="auto"/>
        <w:jc w:val="left"/>
        <w:rPr>
          <w:rFonts w:ascii="Times New Roman" w:hAnsi="Times New Roman" w:eastAsia="宋体" w:cs="Times New Roman"/>
          <w:b/>
          <w:kern w:val="0"/>
          <w:sz w:val="24"/>
          <w:szCs w:val="24"/>
        </w:rPr>
      </w:pPr>
    </w:p>
    <w:p w14:paraId="3BC21725">
      <w:pPr>
        <w:autoSpaceDE w:val="0"/>
        <w:autoSpaceDN w:val="0"/>
        <w:adjustRightInd w:val="0"/>
        <w:spacing w:line="360" w:lineRule="auto"/>
        <w:jc w:val="left"/>
        <w:rPr>
          <w:rFonts w:ascii="Times New Roman" w:hAnsi="Times New Roman" w:eastAsia="宋体" w:cs="Times New Roman"/>
          <w:b/>
          <w:kern w:val="0"/>
          <w:sz w:val="24"/>
          <w:szCs w:val="24"/>
        </w:rPr>
      </w:pPr>
    </w:p>
    <w:p w14:paraId="1FFEBD83">
      <w:pPr>
        <w:autoSpaceDE w:val="0"/>
        <w:autoSpaceDN w:val="0"/>
        <w:adjustRightInd w:val="0"/>
        <w:spacing w:line="360" w:lineRule="auto"/>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主要研究者（签字）</w:t>
      </w:r>
    </w:p>
    <w:p w14:paraId="0AB9009E">
      <w:pPr>
        <w:autoSpaceDE w:val="0"/>
        <w:autoSpaceDN w:val="0"/>
        <w:adjustRightInd w:val="0"/>
        <w:spacing w:after="156" w:afterLines="50" w:line="360" w:lineRule="auto"/>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（主要研究者代表该试验全部研究者签署合同，并承担相关责任和义务）</w:t>
      </w:r>
    </w:p>
    <w:p w14:paraId="76595F73">
      <w:pPr>
        <w:autoSpaceDE w:val="0"/>
        <w:autoSpaceDN w:val="0"/>
        <w:adjustRightInd w:val="0"/>
        <w:spacing w:after="156" w:afterLines="50" w:line="360" w:lineRule="auto"/>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日期：</w:t>
      </w:r>
      <w:r>
        <w:rPr>
          <w:rFonts w:ascii="Times New Roman" w:hAnsi="Times New Roman" w:eastAsia="宋体" w:cs="Times New Roman"/>
          <w:kern w:val="0"/>
          <w:sz w:val="24"/>
          <w:szCs w:val="24"/>
          <w:u w:val="single"/>
        </w:rPr>
        <w:t xml:space="preserve">       </w:t>
      </w:r>
      <w:r>
        <w:rPr>
          <w:rFonts w:ascii="Times New Roman" w:hAnsi="宋体" w:eastAsia="宋体" w:cs="Times New Roman"/>
          <w:kern w:val="0"/>
          <w:sz w:val="24"/>
          <w:szCs w:val="24"/>
        </w:rPr>
        <w:t>年</w:t>
      </w:r>
      <w:r>
        <w:rPr>
          <w:rFonts w:ascii="Times New Roman" w:hAnsi="Times New Roman" w:eastAsia="宋体" w:cs="Times New Roman"/>
          <w:kern w:val="0"/>
          <w:sz w:val="24"/>
          <w:szCs w:val="24"/>
        </w:rPr>
        <w:t xml:space="preserve"> </w:t>
      </w:r>
      <w:r>
        <w:rPr>
          <w:rFonts w:ascii="Times New Roman" w:hAnsi="Times New Roman" w:eastAsia="宋体" w:cs="Times New Roman"/>
          <w:kern w:val="0"/>
          <w:sz w:val="24"/>
          <w:szCs w:val="24"/>
          <w:u w:val="single"/>
        </w:rPr>
        <w:t xml:space="preserve">   </w:t>
      </w:r>
      <w:r>
        <w:rPr>
          <w:rFonts w:ascii="Times New Roman" w:hAnsi="宋体" w:eastAsia="宋体" w:cs="Times New Roman"/>
          <w:kern w:val="0"/>
          <w:sz w:val="24"/>
          <w:szCs w:val="24"/>
        </w:rPr>
        <w:t>月</w:t>
      </w:r>
      <w:r>
        <w:rPr>
          <w:rFonts w:ascii="Times New Roman" w:hAnsi="Times New Roman" w:eastAsia="宋体" w:cs="Times New Roman"/>
          <w:kern w:val="0"/>
          <w:sz w:val="24"/>
          <w:szCs w:val="24"/>
          <w:u w:val="single"/>
        </w:rPr>
        <w:t xml:space="preserve">    </w:t>
      </w:r>
      <w:r>
        <w:rPr>
          <w:rFonts w:ascii="Times New Roman" w:hAnsi="宋体" w:eastAsia="宋体" w:cs="Times New Roman"/>
          <w:kern w:val="0"/>
          <w:sz w:val="24"/>
          <w:szCs w:val="24"/>
        </w:rPr>
        <w:t>日</w:t>
      </w:r>
    </w:p>
    <w:p w14:paraId="5DAFA581">
      <w:pPr>
        <w:spacing w:line="360" w:lineRule="auto"/>
        <w:rPr>
          <w:rFonts w:ascii="Times New Roman" w:hAnsi="Times New Roman" w:eastAsia="宋体" w:cs="Times New Roman"/>
        </w:rPr>
      </w:pPr>
      <w:r>
        <w:rPr>
          <w:rFonts w:ascii="Times New Roman" w:hAnsi="宋体" w:eastAsia="宋体" w:cs="Times New Roman"/>
          <w:b/>
          <w:kern w:val="0"/>
          <w:sz w:val="24"/>
          <w:szCs w:val="24"/>
        </w:rPr>
        <w:t>电话：</w:t>
      </w:r>
      <w:r>
        <w:rPr>
          <w:rFonts w:ascii="Times New Roman" w:hAnsi="Times New Roman" w:eastAsia="宋体" w:cs="Times New Roman"/>
          <w:b/>
          <w:kern w:val="0"/>
          <w:sz w:val="24"/>
          <w:szCs w:val="24"/>
          <w:u w:val="single"/>
        </w:rPr>
        <w:t xml:space="preserve">                   </w:t>
      </w:r>
    </w:p>
    <w:p w14:paraId="366D20E7">
      <w:pPr>
        <w:spacing w:line="360" w:lineRule="auto"/>
        <w:rPr>
          <w:rFonts w:ascii="Times New Roman" w:hAnsi="Times New Roman" w:eastAsia="宋体" w:cs="Times New Roman"/>
        </w:rPr>
      </w:pPr>
    </w:p>
    <w:p w14:paraId="13940BFF">
      <w:pPr>
        <w:spacing w:line="360" w:lineRule="auto"/>
        <w:rPr>
          <w:rFonts w:ascii="Times New Roman" w:hAnsi="Times New Roman" w:eastAsia="宋体" w:cs="Times New Roman"/>
        </w:rPr>
      </w:pPr>
    </w:p>
    <w:p w14:paraId="319CF374">
      <w:pPr>
        <w:widowControl/>
        <w:jc w:val="left"/>
        <w:rPr>
          <w:rFonts w:ascii="Times New Roman" w:hAnsi="Times New Roman" w:eastAsia="宋体" w:cs="Times New Roman"/>
        </w:rPr>
      </w:pPr>
      <w:r>
        <w:rPr>
          <w:rFonts w:ascii="Times New Roman" w:hAnsi="Times New Roman" w:eastAsia="宋体" w:cs="Times New Roman"/>
        </w:rPr>
        <w:br w:type="page"/>
      </w:r>
    </w:p>
    <w:p w14:paraId="6D347D5C">
      <w:pPr>
        <w:spacing w:line="360" w:lineRule="auto"/>
        <w:rPr>
          <w:rFonts w:ascii="Times New Roman" w:hAnsi="Times New Roman" w:eastAsia="宋体" w:cs="Times New Roman"/>
          <w:i/>
          <w:sz w:val="24"/>
        </w:rPr>
      </w:pPr>
      <w:r>
        <w:rPr>
          <w:rFonts w:hint="eastAsia" w:ascii="Times New Roman" w:hAnsi="Times New Roman" w:eastAsia="宋体" w:cs="Times New Roman"/>
          <w:b/>
          <w:kern w:val="0"/>
          <w:sz w:val="24"/>
          <w:szCs w:val="24"/>
        </w:rPr>
        <w:t>附件1 实验室检查明细（以每例计算）</w:t>
      </w:r>
      <w:r>
        <w:rPr>
          <w:rFonts w:hint="eastAsia" w:ascii="Times New Roman" w:hAnsi="Times New Roman" w:eastAsia="宋体" w:cs="Times New Roman"/>
          <w:i/>
          <w:sz w:val="24"/>
        </w:rPr>
        <w:t>（本表仅供参考，请根据实际方案进行填写，可删减）</w:t>
      </w:r>
    </w:p>
    <w:p w14:paraId="11BA128F">
      <w:pPr>
        <w:widowControl/>
        <w:jc w:val="left"/>
        <w:rPr>
          <w:rFonts w:ascii="Times New Roman" w:hAnsi="Times New Roman" w:eastAsia="宋体" w:cs="Times New Roman"/>
          <w:b/>
          <w:kern w:val="0"/>
          <w:sz w:val="24"/>
          <w:szCs w:val="24"/>
        </w:rPr>
      </w:pP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388"/>
        <w:gridCol w:w="992"/>
        <w:gridCol w:w="709"/>
        <w:gridCol w:w="2268"/>
        <w:gridCol w:w="1701"/>
      </w:tblGrid>
      <w:tr w14:paraId="30B55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97" w:type="dxa"/>
            <w:vAlign w:val="center"/>
          </w:tcPr>
          <w:p w14:paraId="2A66AD3A">
            <w:pPr>
              <w:spacing w:line="360" w:lineRule="auto"/>
              <w:jc w:val="center"/>
              <w:rPr>
                <w:rFonts w:ascii="Times New Roman" w:hAnsi="Times New Roman" w:eastAsia="宋体" w:cs="Times New Roman"/>
                <w:b/>
                <w:sz w:val="24"/>
              </w:rPr>
            </w:pPr>
            <w:r>
              <w:rPr>
                <w:rFonts w:hint="eastAsia" w:ascii="Times New Roman" w:hAnsi="Times New Roman" w:eastAsia="宋体" w:cs="Times New Roman"/>
                <w:b/>
                <w:sz w:val="24"/>
              </w:rPr>
              <w:t>实验室检查项</w:t>
            </w:r>
          </w:p>
        </w:tc>
        <w:tc>
          <w:tcPr>
            <w:tcW w:w="1388" w:type="dxa"/>
            <w:vAlign w:val="center"/>
          </w:tcPr>
          <w:p w14:paraId="4010432A">
            <w:pPr>
              <w:spacing w:line="360" w:lineRule="auto"/>
              <w:jc w:val="center"/>
              <w:rPr>
                <w:rFonts w:ascii="Times New Roman" w:hAnsi="Times New Roman" w:eastAsia="宋体" w:cs="Times New Roman"/>
                <w:b/>
                <w:sz w:val="24"/>
              </w:rPr>
            </w:pPr>
            <w:r>
              <w:rPr>
                <w:rFonts w:hint="eastAsia" w:ascii="Times New Roman" w:hAnsi="Times New Roman" w:eastAsia="宋体" w:cs="Times New Roman"/>
                <w:b/>
                <w:sz w:val="24"/>
              </w:rPr>
              <w:t>需要填写的检查项</w:t>
            </w:r>
          </w:p>
        </w:tc>
        <w:tc>
          <w:tcPr>
            <w:tcW w:w="992" w:type="dxa"/>
            <w:vAlign w:val="center"/>
          </w:tcPr>
          <w:p w14:paraId="4AED8BD5">
            <w:pPr>
              <w:spacing w:line="360" w:lineRule="auto"/>
              <w:jc w:val="center"/>
              <w:rPr>
                <w:rFonts w:ascii="Times New Roman" w:hAnsi="Times New Roman" w:eastAsia="宋体" w:cs="Times New Roman"/>
                <w:b/>
                <w:sz w:val="24"/>
              </w:rPr>
            </w:pPr>
            <w:r>
              <w:rPr>
                <w:rFonts w:hint="eastAsia" w:ascii="Times New Roman" w:hAnsi="Times New Roman" w:eastAsia="宋体" w:cs="Times New Roman"/>
                <w:b/>
                <w:sz w:val="24"/>
              </w:rPr>
              <w:t>单价（元）</w:t>
            </w:r>
          </w:p>
        </w:tc>
        <w:tc>
          <w:tcPr>
            <w:tcW w:w="709" w:type="dxa"/>
            <w:vAlign w:val="center"/>
          </w:tcPr>
          <w:p w14:paraId="161A4199">
            <w:pPr>
              <w:spacing w:line="360" w:lineRule="auto"/>
              <w:jc w:val="center"/>
              <w:rPr>
                <w:rFonts w:ascii="Times New Roman" w:hAnsi="Times New Roman" w:eastAsia="宋体" w:cs="Times New Roman"/>
                <w:b/>
                <w:sz w:val="24"/>
              </w:rPr>
            </w:pPr>
            <w:r>
              <w:rPr>
                <w:rFonts w:hint="eastAsia" w:ascii="Times New Roman" w:hAnsi="Times New Roman" w:eastAsia="宋体" w:cs="Times New Roman"/>
                <w:b/>
                <w:sz w:val="24"/>
              </w:rPr>
              <w:t>次数</w:t>
            </w:r>
          </w:p>
        </w:tc>
        <w:tc>
          <w:tcPr>
            <w:tcW w:w="2268" w:type="dxa"/>
            <w:vAlign w:val="center"/>
          </w:tcPr>
          <w:p w14:paraId="08534E8C">
            <w:pPr>
              <w:spacing w:line="360" w:lineRule="auto"/>
              <w:jc w:val="center"/>
              <w:rPr>
                <w:rFonts w:ascii="Times New Roman" w:hAnsi="Times New Roman" w:eastAsia="宋体" w:cs="Times New Roman"/>
                <w:b/>
                <w:sz w:val="24"/>
              </w:rPr>
            </w:pPr>
            <w:r>
              <w:rPr>
                <w:rFonts w:hint="eastAsia" w:ascii="Times New Roman" w:hAnsi="Times New Roman" w:eastAsia="宋体" w:cs="Times New Roman"/>
                <w:b/>
                <w:sz w:val="24"/>
              </w:rPr>
              <w:t>检查时间节点</w:t>
            </w:r>
          </w:p>
        </w:tc>
        <w:tc>
          <w:tcPr>
            <w:tcW w:w="1701" w:type="dxa"/>
            <w:vAlign w:val="center"/>
          </w:tcPr>
          <w:p w14:paraId="7EF8FAAA">
            <w:pPr>
              <w:spacing w:line="360" w:lineRule="auto"/>
              <w:jc w:val="center"/>
              <w:rPr>
                <w:rFonts w:ascii="Times New Roman" w:hAnsi="Times New Roman" w:eastAsia="宋体" w:cs="Times New Roman"/>
                <w:b/>
                <w:sz w:val="24"/>
              </w:rPr>
            </w:pPr>
            <w:r>
              <w:rPr>
                <w:rFonts w:hint="eastAsia" w:ascii="Times New Roman" w:hAnsi="Times New Roman" w:eastAsia="宋体" w:cs="Times New Roman"/>
                <w:b/>
                <w:sz w:val="24"/>
              </w:rPr>
              <w:t>合计（元）</w:t>
            </w:r>
          </w:p>
        </w:tc>
      </w:tr>
      <w:tr w14:paraId="047A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97" w:type="dxa"/>
            <w:vAlign w:val="center"/>
          </w:tcPr>
          <w:p w14:paraId="383B1694">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超声心动图</w:t>
            </w:r>
          </w:p>
        </w:tc>
        <w:tc>
          <w:tcPr>
            <w:tcW w:w="1388" w:type="dxa"/>
          </w:tcPr>
          <w:p w14:paraId="4DDDF6FE">
            <w:pPr>
              <w:spacing w:line="360" w:lineRule="auto"/>
              <w:rPr>
                <w:rFonts w:ascii="Times New Roman" w:hAnsi="Times New Roman" w:eastAsia="宋体" w:cs="Times New Roman"/>
                <w:bCs/>
                <w:szCs w:val="21"/>
              </w:rPr>
            </w:pPr>
            <w:r>
              <w:rPr>
                <w:rFonts w:hint="eastAsia" w:ascii="Times New Roman" w:hAnsi="Times New Roman" w:eastAsia="宋体" w:cs="Times New Roman"/>
                <w:bCs/>
                <w:sz w:val="24"/>
              </w:rPr>
              <w:t>xxx</w:t>
            </w:r>
          </w:p>
        </w:tc>
        <w:tc>
          <w:tcPr>
            <w:tcW w:w="992" w:type="dxa"/>
          </w:tcPr>
          <w:p w14:paraId="57595633">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xxx</w:t>
            </w:r>
          </w:p>
        </w:tc>
        <w:tc>
          <w:tcPr>
            <w:tcW w:w="709" w:type="dxa"/>
          </w:tcPr>
          <w:p w14:paraId="194CB9E5">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1</w:t>
            </w:r>
          </w:p>
        </w:tc>
        <w:tc>
          <w:tcPr>
            <w:tcW w:w="2268" w:type="dxa"/>
          </w:tcPr>
          <w:p w14:paraId="2F845817">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筛选期</w:t>
            </w:r>
          </w:p>
        </w:tc>
        <w:tc>
          <w:tcPr>
            <w:tcW w:w="1701" w:type="dxa"/>
          </w:tcPr>
          <w:p w14:paraId="0334324A">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xxx</w:t>
            </w:r>
          </w:p>
        </w:tc>
      </w:tr>
      <w:tr w14:paraId="17347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97" w:type="dxa"/>
            <w:vAlign w:val="center"/>
          </w:tcPr>
          <w:p w14:paraId="57C82644">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冠状动脉造影</w:t>
            </w:r>
          </w:p>
        </w:tc>
        <w:tc>
          <w:tcPr>
            <w:tcW w:w="1388" w:type="dxa"/>
          </w:tcPr>
          <w:p w14:paraId="3470D71C">
            <w:pPr>
              <w:spacing w:line="360" w:lineRule="auto"/>
              <w:rPr>
                <w:rFonts w:ascii="Times New Roman" w:hAnsi="Times New Roman" w:eastAsia="宋体" w:cs="Times New Roman"/>
                <w:bCs/>
                <w:szCs w:val="21"/>
              </w:rPr>
            </w:pPr>
            <w:r>
              <w:rPr>
                <w:rFonts w:hint="eastAsia" w:ascii="Times New Roman" w:hAnsi="Times New Roman" w:eastAsia="宋体" w:cs="Times New Roman"/>
                <w:bCs/>
                <w:sz w:val="24"/>
              </w:rPr>
              <w:t>xxx</w:t>
            </w:r>
          </w:p>
        </w:tc>
        <w:tc>
          <w:tcPr>
            <w:tcW w:w="992" w:type="dxa"/>
          </w:tcPr>
          <w:p w14:paraId="67F9249C">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xxx</w:t>
            </w:r>
          </w:p>
        </w:tc>
        <w:tc>
          <w:tcPr>
            <w:tcW w:w="709" w:type="dxa"/>
          </w:tcPr>
          <w:p w14:paraId="5BFE73E6">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1</w:t>
            </w:r>
          </w:p>
        </w:tc>
        <w:tc>
          <w:tcPr>
            <w:tcW w:w="2268" w:type="dxa"/>
          </w:tcPr>
          <w:p w14:paraId="4BB128BA">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9个月随访</w:t>
            </w:r>
          </w:p>
        </w:tc>
        <w:tc>
          <w:tcPr>
            <w:tcW w:w="1701" w:type="dxa"/>
          </w:tcPr>
          <w:p w14:paraId="6674502B">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xxx</w:t>
            </w:r>
          </w:p>
        </w:tc>
      </w:tr>
      <w:tr w14:paraId="285C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97" w:type="dxa"/>
            <w:vAlign w:val="center"/>
          </w:tcPr>
          <w:p w14:paraId="51ECE9C6">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心电图</w:t>
            </w:r>
          </w:p>
        </w:tc>
        <w:tc>
          <w:tcPr>
            <w:tcW w:w="1388" w:type="dxa"/>
          </w:tcPr>
          <w:p w14:paraId="08D14299">
            <w:pPr>
              <w:spacing w:line="360" w:lineRule="auto"/>
              <w:rPr>
                <w:rFonts w:ascii="Times New Roman" w:hAnsi="Times New Roman" w:eastAsia="宋体" w:cs="Times New Roman"/>
                <w:bCs/>
                <w:szCs w:val="21"/>
              </w:rPr>
            </w:pPr>
            <w:r>
              <w:rPr>
                <w:rFonts w:hint="eastAsia" w:ascii="Times New Roman" w:hAnsi="Times New Roman" w:eastAsia="宋体" w:cs="Times New Roman"/>
                <w:bCs/>
                <w:sz w:val="24"/>
              </w:rPr>
              <w:t>xxx</w:t>
            </w:r>
          </w:p>
        </w:tc>
        <w:tc>
          <w:tcPr>
            <w:tcW w:w="992" w:type="dxa"/>
          </w:tcPr>
          <w:p w14:paraId="5EF4B01C">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xxx</w:t>
            </w:r>
          </w:p>
        </w:tc>
        <w:tc>
          <w:tcPr>
            <w:tcW w:w="709" w:type="dxa"/>
          </w:tcPr>
          <w:p w14:paraId="6C151BC7">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3</w:t>
            </w:r>
          </w:p>
        </w:tc>
        <w:tc>
          <w:tcPr>
            <w:tcW w:w="2268" w:type="dxa"/>
          </w:tcPr>
          <w:p w14:paraId="00D799EF">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筛选期、术后出院之前、9个月随访</w:t>
            </w:r>
          </w:p>
        </w:tc>
        <w:tc>
          <w:tcPr>
            <w:tcW w:w="1701" w:type="dxa"/>
          </w:tcPr>
          <w:p w14:paraId="6A390405">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xxx</w:t>
            </w:r>
          </w:p>
        </w:tc>
      </w:tr>
      <w:tr w14:paraId="170A6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97" w:type="dxa"/>
            <w:vAlign w:val="center"/>
          </w:tcPr>
          <w:p w14:paraId="6FACD5D8">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心肌酶谱</w:t>
            </w:r>
          </w:p>
        </w:tc>
        <w:tc>
          <w:tcPr>
            <w:tcW w:w="1388" w:type="dxa"/>
          </w:tcPr>
          <w:p w14:paraId="5494B4BB">
            <w:pPr>
              <w:spacing w:line="360" w:lineRule="auto"/>
              <w:rPr>
                <w:rFonts w:ascii="Times New Roman" w:hAnsi="Times New Roman" w:eastAsia="宋体" w:cs="Times New Roman"/>
                <w:bCs/>
                <w:szCs w:val="21"/>
              </w:rPr>
            </w:pPr>
            <w:r>
              <w:rPr>
                <w:rFonts w:hint="eastAsia" w:ascii="Times New Roman" w:hAnsi="Times New Roman" w:eastAsia="宋体" w:cs="Times New Roman"/>
                <w:bCs/>
                <w:sz w:val="24"/>
              </w:rPr>
              <w:t>xxx</w:t>
            </w:r>
          </w:p>
        </w:tc>
        <w:tc>
          <w:tcPr>
            <w:tcW w:w="992" w:type="dxa"/>
          </w:tcPr>
          <w:p w14:paraId="67E64E1C">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xxx</w:t>
            </w:r>
          </w:p>
        </w:tc>
        <w:tc>
          <w:tcPr>
            <w:tcW w:w="709" w:type="dxa"/>
          </w:tcPr>
          <w:p w14:paraId="094F82C2">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3</w:t>
            </w:r>
          </w:p>
        </w:tc>
        <w:tc>
          <w:tcPr>
            <w:tcW w:w="2268" w:type="dxa"/>
          </w:tcPr>
          <w:p w14:paraId="4A58063F">
            <w:pPr>
              <w:spacing w:line="360" w:lineRule="auto"/>
              <w:rPr>
                <w:rFonts w:ascii="Times New Roman" w:hAnsi="Times New Roman" w:eastAsia="宋体" w:cs="Times New Roman"/>
                <w:bCs/>
                <w:sz w:val="24"/>
              </w:rPr>
            </w:pPr>
            <w:bookmarkStart w:id="0" w:name="OLE_LINK2"/>
            <w:r>
              <w:rPr>
                <w:rFonts w:hint="eastAsia" w:ascii="Times New Roman" w:hAnsi="Times New Roman" w:eastAsia="宋体" w:cs="Times New Roman"/>
                <w:bCs/>
                <w:sz w:val="24"/>
              </w:rPr>
              <w:t>筛选期、术后6-8h、9个月随访</w:t>
            </w:r>
            <w:bookmarkEnd w:id="0"/>
          </w:p>
        </w:tc>
        <w:tc>
          <w:tcPr>
            <w:tcW w:w="1701" w:type="dxa"/>
          </w:tcPr>
          <w:p w14:paraId="2DF47A73">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xxx</w:t>
            </w:r>
          </w:p>
        </w:tc>
      </w:tr>
      <w:tr w14:paraId="37F0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97" w:type="dxa"/>
            <w:vAlign w:val="center"/>
          </w:tcPr>
          <w:p w14:paraId="05022C67">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凝血项</w:t>
            </w:r>
          </w:p>
        </w:tc>
        <w:tc>
          <w:tcPr>
            <w:tcW w:w="1388" w:type="dxa"/>
          </w:tcPr>
          <w:p w14:paraId="3F6E1BE6">
            <w:pPr>
              <w:spacing w:line="360" w:lineRule="auto"/>
              <w:rPr>
                <w:rFonts w:ascii="Times New Roman" w:hAnsi="Times New Roman" w:eastAsia="宋体" w:cs="Times New Roman"/>
                <w:bCs/>
                <w:szCs w:val="21"/>
              </w:rPr>
            </w:pPr>
            <w:r>
              <w:rPr>
                <w:rFonts w:hint="eastAsia" w:ascii="Times New Roman" w:hAnsi="Times New Roman" w:eastAsia="宋体" w:cs="Times New Roman"/>
                <w:bCs/>
                <w:sz w:val="24"/>
              </w:rPr>
              <w:t>xxx</w:t>
            </w:r>
          </w:p>
        </w:tc>
        <w:tc>
          <w:tcPr>
            <w:tcW w:w="992" w:type="dxa"/>
          </w:tcPr>
          <w:p w14:paraId="7E310E08">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xxx</w:t>
            </w:r>
          </w:p>
        </w:tc>
        <w:tc>
          <w:tcPr>
            <w:tcW w:w="709" w:type="dxa"/>
          </w:tcPr>
          <w:p w14:paraId="3AF4540C">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2</w:t>
            </w:r>
          </w:p>
        </w:tc>
        <w:tc>
          <w:tcPr>
            <w:tcW w:w="2268" w:type="dxa"/>
          </w:tcPr>
          <w:p w14:paraId="4A493609">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筛选期、9个月随访</w:t>
            </w:r>
          </w:p>
        </w:tc>
        <w:tc>
          <w:tcPr>
            <w:tcW w:w="1701" w:type="dxa"/>
          </w:tcPr>
          <w:p w14:paraId="75AAE3C3">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xxx</w:t>
            </w:r>
          </w:p>
        </w:tc>
      </w:tr>
      <w:tr w14:paraId="56607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97" w:type="dxa"/>
            <w:vAlign w:val="center"/>
          </w:tcPr>
          <w:p w14:paraId="27B566B6">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肝功能</w:t>
            </w:r>
          </w:p>
        </w:tc>
        <w:tc>
          <w:tcPr>
            <w:tcW w:w="1388" w:type="dxa"/>
          </w:tcPr>
          <w:p w14:paraId="75321381">
            <w:pPr>
              <w:spacing w:line="360" w:lineRule="auto"/>
              <w:rPr>
                <w:rFonts w:ascii="Times New Roman" w:hAnsi="Times New Roman" w:eastAsia="宋体" w:cs="Times New Roman"/>
                <w:bCs/>
                <w:szCs w:val="21"/>
              </w:rPr>
            </w:pPr>
            <w:r>
              <w:rPr>
                <w:rFonts w:hint="eastAsia" w:ascii="Times New Roman" w:hAnsi="Times New Roman" w:eastAsia="宋体" w:cs="Times New Roman"/>
                <w:bCs/>
                <w:sz w:val="24"/>
              </w:rPr>
              <w:t>xxx</w:t>
            </w:r>
          </w:p>
        </w:tc>
        <w:tc>
          <w:tcPr>
            <w:tcW w:w="992" w:type="dxa"/>
          </w:tcPr>
          <w:p w14:paraId="1D232F55">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xxx</w:t>
            </w:r>
          </w:p>
        </w:tc>
        <w:tc>
          <w:tcPr>
            <w:tcW w:w="709" w:type="dxa"/>
          </w:tcPr>
          <w:p w14:paraId="69DB7FE8">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2</w:t>
            </w:r>
          </w:p>
        </w:tc>
        <w:tc>
          <w:tcPr>
            <w:tcW w:w="2268" w:type="dxa"/>
          </w:tcPr>
          <w:p w14:paraId="24C6D1AE">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筛选期、9个月随访</w:t>
            </w:r>
          </w:p>
        </w:tc>
        <w:tc>
          <w:tcPr>
            <w:tcW w:w="1701" w:type="dxa"/>
          </w:tcPr>
          <w:p w14:paraId="7A66D759">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xxx</w:t>
            </w:r>
          </w:p>
        </w:tc>
      </w:tr>
      <w:tr w14:paraId="1E9F5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97" w:type="dxa"/>
            <w:vAlign w:val="center"/>
          </w:tcPr>
          <w:p w14:paraId="4E5D762B">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肾功能</w:t>
            </w:r>
          </w:p>
        </w:tc>
        <w:tc>
          <w:tcPr>
            <w:tcW w:w="1388" w:type="dxa"/>
          </w:tcPr>
          <w:p w14:paraId="728B1E4B">
            <w:pPr>
              <w:spacing w:line="360" w:lineRule="auto"/>
              <w:rPr>
                <w:rFonts w:ascii="Times New Roman" w:hAnsi="Times New Roman" w:eastAsia="宋体" w:cs="Times New Roman"/>
                <w:bCs/>
                <w:szCs w:val="21"/>
              </w:rPr>
            </w:pPr>
            <w:r>
              <w:rPr>
                <w:rFonts w:hint="eastAsia" w:ascii="Times New Roman" w:hAnsi="Times New Roman" w:eastAsia="宋体" w:cs="Times New Roman"/>
                <w:bCs/>
                <w:sz w:val="24"/>
              </w:rPr>
              <w:t>xxx</w:t>
            </w:r>
          </w:p>
        </w:tc>
        <w:tc>
          <w:tcPr>
            <w:tcW w:w="992" w:type="dxa"/>
          </w:tcPr>
          <w:p w14:paraId="5E1618CF">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xxx</w:t>
            </w:r>
          </w:p>
        </w:tc>
        <w:tc>
          <w:tcPr>
            <w:tcW w:w="709" w:type="dxa"/>
          </w:tcPr>
          <w:p w14:paraId="10C296E4">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2</w:t>
            </w:r>
          </w:p>
        </w:tc>
        <w:tc>
          <w:tcPr>
            <w:tcW w:w="2268" w:type="dxa"/>
          </w:tcPr>
          <w:p w14:paraId="14236C91">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筛选期、9个月随访</w:t>
            </w:r>
          </w:p>
        </w:tc>
        <w:tc>
          <w:tcPr>
            <w:tcW w:w="1701" w:type="dxa"/>
          </w:tcPr>
          <w:p w14:paraId="2E08B1F2">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xxx</w:t>
            </w:r>
          </w:p>
        </w:tc>
      </w:tr>
      <w:tr w14:paraId="775B0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697" w:type="dxa"/>
            <w:vAlign w:val="center"/>
          </w:tcPr>
          <w:p w14:paraId="62F4F51F">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血常规</w:t>
            </w:r>
          </w:p>
        </w:tc>
        <w:tc>
          <w:tcPr>
            <w:tcW w:w="1388" w:type="dxa"/>
          </w:tcPr>
          <w:p w14:paraId="6A6C9B73">
            <w:pPr>
              <w:spacing w:line="360" w:lineRule="auto"/>
              <w:rPr>
                <w:rFonts w:ascii="Times New Roman" w:hAnsi="Times New Roman" w:eastAsia="宋体" w:cs="Times New Roman"/>
                <w:bCs/>
                <w:szCs w:val="21"/>
              </w:rPr>
            </w:pPr>
            <w:r>
              <w:rPr>
                <w:rFonts w:hint="eastAsia" w:ascii="Times New Roman" w:hAnsi="Times New Roman" w:eastAsia="宋体" w:cs="Times New Roman"/>
                <w:bCs/>
                <w:sz w:val="24"/>
              </w:rPr>
              <w:t>xxx</w:t>
            </w:r>
          </w:p>
        </w:tc>
        <w:tc>
          <w:tcPr>
            <w:tcW w:w="992" w:type="dxa"/>
          </w:tcPr>
          <w:p w14:paraId="639467E9">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xxx</w:t>
            </w:r>
          </w:p>
        </w:tc>
        <w:tc>
          <w:tcPr>
            <w:tcW w:w="709" w:type="dxa"/>
          </w:tcPr>
          <w:p w14:paraId="4F634D61">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2</w:t>
            </w:r>
          </w:p>
        </w:tc>
        <w:tc>
          <w:tcPr>
            <w:tcW w:w="2268" w:type="dxa"/>
          </w:tcPr>
          <w:p w14:paraId="2F9C661E">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筛选期、9个月随访</w:t>
            </w:r>
          </w:p>
        </w:tc>
        <w:tc>
          <w:tcPr>
            <w:tcW w:w="1701" w:type="dxa"/>
          </w:tcPr>
          <w:p w14:paraId="1E066B9C">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xxx</w:t>
            </w:r>
          </w:p>
        </w:tc>
      </w:tr>
      <w:tr w14:paraId="187C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97" w:type="dxa"/>
            <w:vAlign w:val="center"/>
          </w:tcPr>
          <w:p w14:paraId="7A98A329">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血生化</w:t>
            </w:r>
          </w:p>
        </w:tc>
        <w:tc>
          <w:tcPr>
            <w:tcW w:w="1388" w:type="dxa"/>
          </w:tcPr>
          <w:p w14:paraId="4CB8429F">
            <w:pPr>
              <w:spacing w:line="360" w:lineRule="auto"/>
              <w:rPr>
                <w:rFonts w:ascii="Times New Roman" w:hAnsi="Times New Roman" w:eastAsia="宋体" w:cs="Times New Roman"/>
                <w:bCs/>
                <w:szCs w:val="21"/>
              </w:rPr>
            </w:pPr>
            <w:r>
              <w:rPr>
                <w:rFonts w:hint="eastAsia" w:ascii="Times New Roman" w:hAnsi="Times New Roman" w:eastAsia="宋体" w:cs="Times New Roman"/>
                <w:bCs/>
                <w:sz w:val="24"/>
              </w:rPr>
              <w:t>xxx</w:t>
            </w:r>
          </w:p>
        </w:tc>
        <w:tc>
          <w:tcPr>
            <w:tcW w:w="992" w:type="dxa"/>
          </w:tcPr>
          <w:p w14:paraId="53E0A8CC">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xxx</w:t>
            </w:r>
          </w:p>
        </w:tc>
        <w:tc>
          <w:tcPr>
            <w:tcW w:w="709" w:type="dxa"/>
          </w:tcPr>
          <w:p w14:paraId="6CB88E8C">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2</w:t>
            </w:r>
          </w:p>
        </w:tc>
        <w:tc>
          <w:tcPr>
            <w:tcW w:w="2268" w:type="dxa"/>
          </w:tcPr>
          <w:p w14:paraId="7F417509">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筛选期、9个月随访</w:t>
            </w:r>
          </w:p>
        </w:tc>
        <w:tc>
          <w:tcPr>
            <w:tcW w:w="1701" w:type="dxa"/>
          </w:tcPr>
          <w:p w14:paraId="0D33D4EE">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xxx</w:t>
            </w:r>
          </w:p>
        </w:tc>
      </w:tr>
      <w:tr w14:paraId="5DE7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97" w:type="dxa"/>
            <w:vAlign w:val="center"/>
          </w:tcPr>
          <w:p w14:paraId="78C5AED6">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采血费</w:t>
            </w:r>
          </w:p>
        </w:tc>
        <w:tc>
          <w:tcPr>
            <w:tcW w:w="1388" w:type="dxa"/>
          </w:tcPr>
          <w:p w14:paraId="52D142D9">
            <w:pPr>
              <w:spacing w:line="360" w:lineRule="auto"/>
              <w:rPr>
                <w:rFonts w:ascii="Times New Roman" w:hAnsi="Times New Roman" w:eastAsia="宋体" w:cs="Times New Roman"/>
                <w:bCs/>
                <w:szCs w:val="21"/>
              </w:rPr>
            </w:pPr>
            <w:r>
              <w:rPr>
                <w:rFonts w:hint="eastAsia" w:ascii="Times New Roman" w:hAnsi="Times New Roman" w:eastAsia="宋体" w:cs="Times New Roman"/>
                <w:bCs/>
                <w:szCs w:val="21"/>
              </w:rPr>
              <w:t>/</w:t>
            </w:r>
          </w:p>
        </w:tc>
        <w:tc>
          <w:tcPr>
            <w:tcW w:w="992" w:type="dxa"/>
          </w:tcPr>
          <w:p w14:paraId="40FE6975">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xxx</w:t>
            </w:r>
          </w:p>
        </w:tc>
        <w:tc>
          <w:tcPr>
            <w:tcW w:w="709" w:type="dxa"/>
          </w:tcPr>
          <w:p w14:paraId="7B20732F">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3</w:t>
            </w:r>
          </w:p>
        </w:tc>
        <w:tc>
          <w:tcPr>
            <w:tcW w:w="2268" w:type="dxa"/>
          </w:tcPr>
          <w:p w14:paraId="26EFCF6E">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筛选期、术后6-8h、9个月随访</w:t>
            </w:r>
          </w:p>
        </w:tc>
        <w:tc>
          <w:tcPr>
            <w:tcW w:w="1701" w:type="dxa"/>
          </w:tcPr>
          <w:p w14:paraId="58F58474">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xxx</w:t>
            </w:r>
          </w:p>
        </w:tc>
      </w:tr>
      <w:tr w14:paraId="0385E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755" w:type="dxa"/>
            <w:gridSpan w:val="6"/>
            <w:vAlign w:val="center"/>
          </w:tcPr>
          <w:p w14:paraId="0A9B512D">
            <w:pPr>
              <w:spacing w:line="360" w:lineRule="auto"/>
              <w:rPr>
                <w:rFonts w:ascii="Times New Roman" w:hAnsi="Times New Roman" w:eastAsia="宋体" w:cs="Times New Roman"/>
                <w:b/>
                <w:sz w:val="24"/>
              </w:rPr>
            </w:pPr>
            <w:r>
              <w:rPr>
                <w:rFonts w:hint="eastAsia" w:ascii="Times New Roman" w:hAnsi="Times New Roman" w:eastAsia="宋体" w:cs="Times New Roman"/>
                <w:b/>
                <w:sz w:val="24"/>
              </w:rPr>
              <w:t>总计（元）：</w:t>
            </w:r>
            <w:r>
              <w:rPr>
                <w:rFonts w:hint="eastAsia" w:ascii="Times New Roman" w:hAnsi="Times New Roman" w:eastAsia="宋体" w:cs="Times New Roman"/>
                <w:bCs/>
                <w:sz w:val="24"/>
              </w:rPr>
              <w:t>xxx x</w:t>
            </w:r>
          </w:p>
        </w:tc>
      </w:tr>
    </w:tbl>
    <w:p w14:paraId="4282ADA9">
      <w:pPr>
        <w:widowControl/>
        <w:jc w:val="left"/>
        <w:rPr>
          <w:rFonts w:ascii="Times New Roman" w:hAnsi="Times New Roman" w:eastAsia="宋体" w:cs="Times New Roman"/>
          <w:b/>
          <w:sz w:val="24"/>
        </w:rPr>
      </w:pPr>
      <w:r>
        <w:rPr>
          <w:rFonts w:ascii="Times New Roman" w:hAnsi="Times New Roman" w:eastAsia="宋体" w:cs="Times New Roman"/>
          <w:b/>
          <w:sz w:val="24"/>
        </w:rPr>
        <w:br w:type="page"/>
      </w:r>
    </w:p>
    <w:p w14:paraId="2A4CFE38">
      <w:pPr>
        <w:spacing w:line="360" w:lineRule="auto"/>
        <w:rPr>
          <w:rFonts w:ascii="Times New Roman" w:hAnsi="Times New Roman" w:eastAsia="宋体" w:cs="Times New Roman"/>
          <w:i/>
          <w:sz w:val="24"/>
        </w:rPr>
      </w:pPr>
      <w:r>
        <w:rPr>
          <w:rFonts w:hint="eastAsia" w:ascii="Times New Roman" w:hAnsi="Times New Roman" w:eastAsia="宋体" w:cs="Times New Roman"/>
          <w:b/>
          <w:sz w:val="24"/>
        </w:rPr>
        <w:t>附件2 临床试验经费比例安排表（以每例计算）</w:t>
      </w:r>
      <w:r>
        <w:rPr>
          <w:rFonts w:hint="eastAsia" w:ascii="Times New Roman" w:hAnsi="Times New Roman" w:eastAsia="宋体" w:cs="Times New Roman"/>
          <w:i/>
          <w:sz w:val="24"/>
        </w:rPr>
        <w:t xml:space="preserve"> （本表仅供参考，请根据实际方案进行填写，可删减）</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884"/>
        <w:gridCol w:w="2131"/>
        <w:gridCol w:w="2131"/>
      </w:tblGrid>
      <w:tr w14:paraId="5B42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2376" w:type="dxa"/>
          </w:tcPr>
          <w:p w14:paraId="66C16B4E">
            <w:pPr>
              <w:snapToGrid w:val="0"/>
              <w:rPr>
                <w:rFonts w:ascii="Times New Roman" w:hAnsi="Times New Roman" w:eastAsia="宋体" w:cs="Times New Roman"/>
                <w:b/>
                <w:sz w:val="24"/>
              </w:rPr>
            </w:pPr>
            <w:r>
              <w:rPr>
                <w:sz w:val="24"/>
              </w:rPr>
              <w:pict>
                <v:line id="_x0000_s2050" o:spid="_x0000_s2050" o:spt="20" style="position:absolute;left:0pt;margin-left:-4.95pt;margin-top:0.45pt;height:90.75pt;width:106.5pt;z-index:251659264;mso-width-relative:page;mso-height-relative:page;" filled="t" coordsize="21600,21600">
                  <v:path arrowok="t"/>
                  <v:fill on="t" focussize="0,0"/>
                  <v:stroke/>
                  <v:imagedata o:title=""/>
                  <o:lock v:ext="edit"/>
                </v:line>
              </w:pict>
            </w:r>
          </w:p>
          <w:p w14:paraId="253E7BAF">
            <w:pPr>
              <w:spacing w:line="360" w:lineRule="auto"/>
              <w:ind w:firstLine="826" w:firstLineChars="343"/>
              <w:rPr>
                <w:rFonts w:ascii="Times New Roman" w:hAnsi="Times New Roman" w:eastAsia="宋体" w:cs="Times New Roman"/>
                <w:b/>
                <w:sz w:val="24"/>
              </w:rPr>
            </w:pPr>
            <w:r>
              <w:rPr>
                <w:rFonts w:hint="eastAsia" w:ascii="Times New Roman" w:hAnsi="Times New Roman" w:eastAsia="宋体" w:cs="Times New Roman"/>
                <w:b/>
                <w:sz w:val="24"/>
              </w:rPr>
              <w:t>费用明细</w:t>
            </w:r>
          </w:p>
          <w:p w14:paraId="691BB513">
            <w:pPr>
              <w:snapToGrid w:val="0"/>
              <w:rPr>
                <w:rFonts w:ascii="Times New Roman" w:hAnsi="Times New Roman" w:eastAsia="宋体" w:cs="Times New Roman"/>
                <w:b/>
                <w:sz w:val="24"/>
              </w:rPr>
            </w:pPr>
          </w:p>
          <w:p w14:paraId="66FE8533">
            <w:pPr>
              <w:snapToGrid w:val="0"/>
              <w:rPr>
                <w:rFonts w:ascii="Times New Roman" w:hAnsi="Times New Roman" w:eastAsia="宋体" w:cs="Times New Roman"/>
                <w:b/>
                <w:sz w:val="24"/>
              </w:rPr>
            </w:pPr>
            <w:r>
              <w:rPr>
                <w:rFonts w:hint="eastAsia" w:ascii="Times New Roman" w:hAnsi="Times New Roman" w:eastAsia="宋体" w:cs="Times New Roman"/>
                <w:b/>
                <w:sz w:val="24"/>
              </w:rPr>
              <w:t>费用节点</w:t>
            </w:r>
          </w:p>
          <w:p w14:paraId="4D48D390">
            <w:pPr>
              <w:spacing w:line="360" w:lineRule="auto"/>
              <w:rPr>
                <w:rFonts w:ascii="Times New Roman" w:hAnsi="Times New Roman" w:eastAsia="宋体" w:cs="Times New Roman"/>
                <w:b/>
                <w:sz w:val="24"/>
              </w:rPr>
            </w:pPr>
          </w:p>
        </w:tc>
        <w:tc>
          <w:tcPr>
            <w:tcW w:w="1884" w:type="dxa"/>
          </w:tcPr>
          <w:p w14:paraId="7DE91393">
            <w:pPr>
              <w:spacing w:line="360" w:lineRule="auto"/>
              <w:jc w:val="center"/>
              <w:rPr>
                <w:rFonts w:ascii="Times New Roman" w:hAnsi="Times New Roman" w:eastAsia="宋体" w:cs="Times New Roman"/>
                <w:b/>
                <w:sz w:val="24"/>
              </w:rPr>
            </w:pPr>
            <w:r>
              <w:rPr>
                <w:rFonts w:hint="eastAsia" w:ascii="Times New Roman" w:hAnsi="Times New Roman" w:eastAsia="宋体" w:cs="Times New Roman"/>
                <w:b/>
                <w:sz w:val="24"/>
              </w:rPr>
              <w:t>试验观察费</w:t>
            </w:r>
          </w:p>
          <w:p w14:paraId="71A0ED8E">
            <w:pPr>
              <w:spacing w:line="360" w:lineRule="auto"/>
              <w:jc w:val="center"/>
              <w:rPr>
                <w:rFonts w:ascii="Times New Roman" w:hAnsi="Times New Roman" w:eastAsia="宋体" w:cs="Times New Roman"/>
                <w:b/>
                <w:sz w:val="24"/>
              </w:rPr>
            </w:pPr>
            <w:bookmarkStart w:id="1" w:name="OLE_LINK1"/>
            <w:r>
              <w:rPr>
                <w:rFonts w:hint="eastAsia" w:ascii="Times New Roman" w:hAnsi="Times New Roman" w:eastAsia="宋体" w:cs="Times New Roman"/>
                <w:b/>
                <w:sz w:val="24"/>
              </w:rPr>
              <w:t>（单位：元）</w:t>
            </w:r>
            <w:bookmarkEnd w:id="1"/>
          </w:p>
        </w:tc>
        <w:tc>
          <w:tcPr>
            <w:tcW w:w="2131" w:type="dxa"/>
          </w:tcPr>
          <w:p w14:paraId="45C643DE">
            <w:pPr>
              <w:spacing w:line="360" w:lineRule="auto"/>
              <w:jc w:val="center"/>
              <w:rPr>
                <w:rFonts w:ascii="Times New Roman" w:hAnsi="Times New Roman" w:eastAsia="宋体" w:cs="Times New Roman"/>
                <w:b/>
                <w:sz w:val="24"/>
              </w:rPr>
            </w:pPr>
            <w:r>
              <w:rPr>
                <w:rFonts w:hint="eastAsia" w:ascii="Times New Roman" w:hAnsi="Times New Roman" w:eastAsia="宋体" w:cs="Times New Roman"/>
                <w:b/>
                <w:sz w:val="24"/>
              </w:rPr>
              <w:t>实验室检查费</w:t>
            </w:r>
          </w:p>
          <w:p w14:paraId="6226690C">
            <w:pPr>
              <w:spacing w:line="360" w:lineRule="auto"/>
              <w:jc w:val="center"/>
              <w:rPr>
                <w:rFonts w:ascii="Times New Roman" w:hAnsi="Times New Roman" w:eastAsia="宋体" w:cs="Times New Roman"/>
                <w:b/>
                <w:sz w:val="24"/>
              </w:rPr>
            </w:pPr>
            <w:r>
              <w:rPr>
                <w:rFonts w:hint="eastAsia" w:ascii="Times New Roman" w:hAnsi="Times New Roman" w:eastAsia="宋体" w:cs="Times New Roman"/>
                <w:b/>
                <w:sz w:val="24"/>
              </w:rPr>
              <w:t>（单位：元）</w:t>
            </w:r>
          </w:p>
        </w:tc>
        <w:tc>
          <w:tcPr>
            <w:tcW w:w="2131" w:type="dxa"/>
          </w:tcPr>
          <w:p w14:paraId="7698E38C">
            <w:pPr>
              <w:spacing w:line="360" w:lineRule="auto"/>
              <w:jc w:val="center"/>
              <w:rPr>
                <w:rFonts w:ascii="Times New Roman" w:hAnsi="Times New Roman" w:eastAsia="宋体" w:cs="Times New Roman"/>
                <w:b/>
                <w:sz w:val="24"/>
              </w:rPr>
            </w:pPr>
            <w:r>
              <w:rPr>
                <w:rFonts w:hint="eastAsia" w:ascii="Times New Roman" w:hAnsi="Times New Roman" w:eastAsia="宋体" w:cs="Times New Roman"/>
                <w:b/>
                <w:sz w:val="24"/>
              </w:rPr>
              <w:t>交通补助</w:t>
            </w:r>
          </w:p>
          <w:p w14:paraId="625E6B2B">
            <w:pPr>
              <w:spacing w:line="360" w:lineRule="auto"/>
              <w:jc w:val="center"/>
              <w:rPr>
                <w:rFonts w:ascii="Times New Roman" w:hAnsi="Times New Roman" w:eastAsia="宋体" w:cs="Times New Roman"/>
                <w:b/>
                <w:sz w:val="24"/>
              </w:rPr>
            </w:pPr>
            <w:r>
              <w:rPr>
                <w:rFonts w:hint="eastAsia" w:ascii="Times New Roman" w:hAnsi="Times New Roman" w:eastAsia="宋体" w:cs="Times New Roman"/>
                <w:b/>
                <w:sz w:val="24"/>
              </w:rPr>
              <w:t>（单位：元）</w:t>
            </w:r>
          </w:p>
        </w:tc>
      </w:tr>
      <w:tr w14:paraId="12FA6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14D6BD5E">
            <w:pPr>
              <w:spacing w:line="360" w:lineRule="auto"/>
              <w:rPr>
                <w:rFonts w:ascii="Times New Roman" w:hAnsi="Times New Roman" w:eastAsia="宋体" w:cs="Times New Roman"/>
                <w:b/>
                <w:sz w:val="24"/>
              </w:rPr>
            </w:pPr>
            <w:r>
              <w:rPr>
                <w:rFonts w:hint="eastAsia" w:ascii="Times New Roman" w:hAnsi="Times New Roman" w:eastAsia="宋体" w:cs="Times New Roman"/>
                <w:b/>
                <w:sz w:val="24"/>
              </w:rPr>
              <w:t>筛选期（访视0）</w:t>
            </w:r>
          </w:p>
        </w:tc>
        <w:tc>
          <w:tcPr>
            <w:tcW w:w="1884" w:type="dxa"/>
          </w:tcPr>
          <w:p w14:paraId="0D2B8D27">
            <w:pPr>
              <w:jc w:val="center"/>
            </w:pPr>
            <w:r>
              <w:rPr>
                <w:rFonts w:hint="eastAsia" w:ascii="Times New Roman" w:hAnsi="Times New Roman" w:eastAsia="宋体" w:cs="Times New Roman"/>
                <w:bCs/>
                <w:sz w:val="24"/>
              </w:rPr>
              <w:t>xxx</w:t>
            </w:r>
          </w:p>
        </w:tc>
        <w:tc>
          <w:tcPr>
            <w:tcW w:w="2131" w:type="dxa"/>
          </w:tcPr>
          <w:p w14:paraId="5AD2C804">
            <w:pPr>
              <w:jc w:val="center"/>
            </w:pPr>
            <w:r>
              <w:rPr>
                <w:rFonts w:hint="eastAsia" w:ascii="Times New Roman" w:hAnsi="Times New Roman" w:eastAsia="宋体" w:cs="Times New Roman"/>
                <w:bCs/>
                <w:sz w:val="24"/>
              </w:rPr>
              <w:t>xxx</w:t>
            </w:r>
          </w:p>
        </w:tc>
        <w:tc>
          <w:tcPr>
            <w:tcW w:w="2131" w:type="dxa"/>
          </w:tcPr>
          <w:p w14:paraId="635019CB">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w:t>
            </w:r>
          </w:p>
        </w:tc>
      </w:tr>
      <w:tr w14:paraId="492A9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376" w:type="dxa"/>
          </w:tcPr>
          <w:p w14:paraId="2A5513F3">
            <w:pPr>
              <w:spacing w:line="360" w:lineRule="auto"/>
              <w:rPr>
                <w:rFonts w:ascii="Times New Roman" w:hAnsi="Times New Roman" w:eastAsia="宋体" w:cs="Times New Roman"/>
                <w:b/>
                <w:sz w:val="24"/>
              </w:rPr>
            </w:pPr>
            <w:r>
              <w:rPr>
                <w:rFonts w:hint="eastAsia" w:ascii="Times New Roman" w:hAnsi="Times New Roman" w:eastAsia="宋体" w:cs="Times New Roman"/>
                <w:b/>
                <w:sz w:val="24"/>
              </w:rPr>
              <w:t>入组当天（访视1）</w:t>
            </w:r>
          </w:p>
        </w:tc>
        <w:tc>
          <w:tcPr>
            <w:tcW w:w="1884" w:type="dxa"/>
          </w:tcPr>
          <w:p w14:paraId="1CEB1803">
            <w:pPr>
              <w:jc w:val="center"/>
            </w:pPr>
            <w:r>
              <w:rPr>
                <w:rFonts w:hint="eastAsia" w:ascii="Times New Roman" w:hAnsi="Times New Roman" w:eastAsia="宋体" w:cs="Times New Roman"/>
                <w:bCs/>
                <w:sz w:val="24"/>
              </w:rPr>
              <w:t>xxx</w:t>
            </w:r>
          </w:p>
        </w:tc>
        <w:tc>
          <w:tcPr>
            <w:tcW w:w="2131" w:type="dxa"/>
          </w:tcPr>
          <w:p w14:paraId="0204F08D">
            <w:pPr>
              <w:jc w:val="center"/>
            </w:pPr>
            <w:r>
              <w:rPr>
                <w:rFonts w:hint="eastAsia" w:ascii="Times New Roman" w:hAnsi="Times New Roman" w:eastAsia="宋体" w:cs="Times New Roman"/>
                <w:bCs/>
                <w:sz w:val="24"/>
              </w:rPr>
              <w:t>xxx</w:t>
            </w:r>
          </w:p>
        </w:tc>
        <w:tc>
          <w:tcPr>
            <w:tcW w:w="2131" w:type="dxa"/>
          </w:tcPr>
          <w:p w14:paraId="128D1350">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w:t>
            </w:r>
          </w:p>
        </w:tc>
      </w:tr>
      <w:tr w14:paraId="5B8C0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0335241A">
            <w:pPr>
              <w:spacing w:line="360" w:lineRule="auto"/>
              <w:rPr>
                <w:rFonts w:ascii="Times New Roman" w:hAnsi="Times New Roman" w:eastAsia="宋体" w:cs="Times New Roman"/>
                <w:b/>
                <w:sz w:val="24"/>
              </w:rPr>
            </w:pPr>
            <w:r>
              <w:rPr>
                <w:rFonts w:hint="eastAsia" w:ascii="Times New Roman" w:hAnsi="Times New Roman" w:eastAsia="宋体" w:cs="Times New Roman"/>
                <w:b/>
                <w:sz w:val="24"/>
              </w:rPr>
              <w:t>术后6-8h（访视2）</w:t>
            </w:r>
          </w:p>
        </w:tc>
        <w:tc>
          <w:tcPr>
            <w:tcW w:w="1884" w:type="dxa"/>
          </w:tcPr>
          <w:p w14:paraId="28B6BAEF">
            <w:pPr>
              <w:jc w:val="center"/>
            </w:pPr>
            <w:r>
              <w:rPr>
                <w:rFonts w:hint="eastAsia" w:ascii="Times New Roman" w:hAnsi="Times New Roman" w:eastAsia="宋体" w:cs="Times New Roman"/>
                <w:bCs/>
                <w:sz w:val="24"/>
              </w:rPr>
              <w:t>xxx</w:t>
            </w:r>
          </w:p>
        </w:tc>
        <w:tc>
          <w:tcPr>
            <w:tcW w:w="2131" w:type="dxa"/>
          </w:tcPr>
          <w:p w14:paraId="052E333B">
            <w:pPr>
              <w:jc w:val="center"/>
            </w:pPr>
            <w:r>
              <w:rPr>
                <w:rFonts w:hint="eastAsia" w:ascii="Times New Roman" w:hAnsi="Times New Roman" w:eastAsia="宋体" w:cs="Times New Roman"/>
                <w:bCs/>
                <w:sz w:val="24"/>
              </w:rPr>
              <w:t>xxx</w:t>
            </w:r>
          </w:p>
        </w:tc>
        <w:tc>
          <w:tcPr>
            <w:tcW w:w="2131" w:type="dxa"/>
          </w:tcPr>
          <w:p w14:paraId="586FFEBA">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w:t>
            </w:r>
          </w:p>
        </w:tc>
      </w:tr>
      <w:tr w14:paraId="429E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2678BDCF">
            <w:pPr>
              <w:spacing w:line="360" w:lineRule="auto"/>
              <w:rPr>
                <w:rFonts w:ascii="Times New Roman" w:hAnsi="Times New Roman" w:eastAsia="宋体" w:cs="Times New Roman"/>
                <w:b/>
                <w:sz w:val="24"/>
              </w:rPr>
            </w:pPr>
            <w:r>
              <w:rPr>
                <w:rFonts w:hint="eastAsia" w:ascii="Times New Roman" w:hAnsi="Times New Roman" w:eastAsia="宋体" w:cs="Times New Roman"/>
                <w:b/>
                <w:sz w:val="24"/>
              </w:rPr>
              <w:t>出院之前（访视3）</w:t>
            </w:r>
          </w:p>
        </w:tc>
        <w:tc>
          <w:tcPr>
            <w:tcW w:w="1884" w:type="dxa"/>
          </w:tcPr>
          <w:p w14:paraId="0116693F">
            <w:pPr>
              <w:jc w:val="center"/>
            </w:pPr>
            <w:r>
              <w:rPr>
                <w:rFonts w:hint="eastAsia" w:ascii="Times New Roman" w:hAnsi="Times New Roman" w:eastAsia="宋体" w:cs="Times New Roman"/>
                <w:bCs/>
                <w:sz w:val="24"/>
              </w:rPr>
              <w:t>xxx</w:t>
            </w:r>
          </w:p>
        </w:tc>
        <w:tc>
          <w:tcPr>
            <w:tcW w:w="2131" w:type="dxa"/>
          </w:tcPr>
          <w:p w14:paraId="53D04E75">
            <w:pPr>
              <w:jc w:val="center"/>
            </w:pPr>
            <w:r>
              <w:rPr>
                <w:rFonts w:hint="eastAsia" w:ascii="Times New Roman" w:hAnsi="Times New Roman" w:eastAsia="宋体" w:cs="Times New Roman"/>
                <w:bCs/>
                <w:sz w:val="24"/>
              </w:rPr>
              <w:t>xxx</w:t>
            </w:r>
          </w:p>
        </w:tc>
        <w:tc>
          <w:tcPr>
            <w:tcW w:w="2131" w:type="dxa"/>
          </w:tcPr>
          <w:p w14:paraId="795EBDA9">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w:t>
            </w:r>
          </w:p>
        </w:tc>
      </w:tr>
      <w:tr w14:paraId="56B37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68336C91">
            <w:pPr>
              <w:spacing w:line="360" w:lineRule="auto"/>
              <w:rPr>
                <w:rFonts w:ascii="Times New Roman" w:hAnsi="Times New Roman" w:eastAsia="宋体" w:cs="Times New Roman"/>
                <w:b/>
                <w:sz w:val="24"/>
              </w:rPr>
            </w:pPr>
            <w:r>
              <w:rPr>
                <w:rFonts w:hint="eastAsia" w:ascii="Times New Roman" w:hAnsi="Times New Roman" w:eastAsia="宋体" w:cs="Times New Roman"/>
                <w:b/>
                <w:sz w:val="24"/>
              </w:rPr>
              <w:t>第30天（访视4）</w:t>
            </w:r>
          </w:p>
        </w:tc>
        <w:tc>
          <w:tcPr>
            <w:tcW w:w="1884" w:type="dxa"/>
          </w:tcPr>
          <w:p w14:paraId="17D8DCBB">
            <w:pPr>
              <w:jc w:val="center"/>
            </w:pPr>
            <w:r>
              <w:rPr>
                <w:rFonts w:hint="eastAsia" w:ascii="Times New Roman" w:hAnsi="Times New Roman" w:eastAsia="宋体" w:cs="Times New Roman"/>
                <w:bCs/>
                <w:sz w:val="24"/>
              </w:rPr>
              <w:t>xxx</w:t>
            </w:r>
          </w:p>
        </w:tc>
        <w:tc>
          <w:tcPr>
            <w:tcW w:w="2131" w:type="dxa"/>
          </w:tcPr>
          <w:p w14:paraId="7598B48B">
            <w:pPr>
              <w:jc w:val="center"/>
            </w:pPr>
            <w:r>
              <w:rPr>
                <w:rFonts w:hint="eastAsia" w:ascii="Times New Roman" w:hAnsi="Times New Roman" w:eastAsia="宋体" w:cs="Times New Roman"/>
                <w:bCs/>
                <w:sz w:val="24"/>
              </w:rPr>
              <w:t>xxx</w:t>
            </w:r>
          </w:p>
        </w:tc>
        <w:tc>
          <w:tcPr>
            <w:tcW w:w="2131" w:type="dxa"/>
          </w:tcPr>
          <w:p w14:paraId="7E5324B0">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xxx</w:t>
            </w:r>
          </w:p>
        </w:tc>
      </w:tr>
      <w:tr w14:paraId="6100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3F24C7AF">
            <w:pPr>
              <w:spacing w:line="360" w:lineRule="auto"/>
              <w:rPr>
                <w:rFonts w:ascii="Times New Roman" w:hAnsi="Times New Roman" w:eastAsia="宋体" w:cs="Times New Roman"/>
                <w:b/>
                <w:sz w:val="24"/>
              </w:rPr>
            </w:pPr>
            <w:r>
              <w:rPr>
                <w:rFonts w:hint="eastAsia" w:ascii="Times New Roman" w:hAnsi="Times New Roman" w:eastAsia="宋体" w:cs="Times New Roman"/>
                <w:b/>
                <w:sz w:val="24"/>
              </w:rPr>
              <w:t>第6个月（访视5）</w:t>
            </w:r>
          </w:p>
        </w:tc>
        <w:tc>
          <w:tcPr>
            <w:tcW w:w="1884" w:type="dxa"/>
          </w:tcPr>
          <w:p w14:paraId="010D68D5">
            <w:pPr>
              <w:jc w:val="center"/>
            </w:pPr>
            <w:r>
              <w:rPr>
                <w:rFonts w:hint="eastAsia" w:ascii="Times New Roman" w:hAnsi="Times New Roman" w:eastAsia="宋体" w:cs="Times New Roman"/>
                <w:bCs/>
                <w:sz w:val="24"/>
              </w:rPr>
              <w:t>xxx</w:t>
            </w:r>
          </w:p>
        </w:tc>
        <w:tc>
          <w:tcPr>
            <w:tcW w:w="2131" w:type="dxa"/>
          </w:tcPr>
          <w:p w14:paraId="7A7B6833">
            <w:pPr>
              <w:jc w:val="center"/>
            </w:pPr>
            <w:r>
              <w:rPr>
                <w:rFonts w:hint="eastAsia" w:ascii="Times New Roman" w:hAnsi="Times New Roman" w:eastAsia="宋体" w:cs="Times New Roman"/>
                <w:bCs/>
                <w:sz w:val="24"/>
              </w:rPr>
              <w:t>xxx</w:t>
            </w:r>
          </w:p>
        </w:tc>
        <w:tc>
          <w:tcPr>
            <w:tcW w:w="2131" w:type="dxa"/>
          </w:tcPr>
          <w:p w14:paraId="6B596EE7">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xxx</w:t>
            </w:r>
          </w:p>
        </w:tc>
      </w:tr>
      <w:tr w14:paraId="568C7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6A8AA5AF">
            <w:pPr>
              <w:spacing w:line="360" w:lineRule="auto"/>
              <w:rPr>
                <w:rFonts w:ascii="Times New Roman" w:hAnsi="Times New Roman" w:eastAsia="宋体" w:cs="Times New Roman"/>
                <w:b/>
                <w:sz w:val="24"/>
              </w:rPr>
            </w:pPr>
            <w:r>
              <w:rPr>
                <w:rFonts w:hint="eastAsia" w:ascii="Times New Roman" w:hAnsi="Times New Roman" w:eastAsia="宋体" w:cs="Times New Roman"/>
                <w:b/>
                <w:sz w:val="24"/>
              </w:rPr>
              <w:t>第9个月（访视6）</w:t>
            </w:r>
          </w:p>
        </w:tc>
        <w:tc>
          <w:tcPr>
            <w:tcW w:w="1884" w:type="dxa"/>
          </w:tcPr>
          <w:p w14:paraId="64031C2A">
            <w:pPr>
              <w:jc w:val="center"/>
            </w:pPr>
            <w:r>
              <w:rPr>
                <w:rFonts w:hint="eastAsia" w:ascii="Times New Roman" w:hAnsi="Times New Roman" w:eastAsia="宋体" w:cs="Times New Roman"/>
                <w:bCs/>
                <w:sz w:val="24"/>
              </w:rPr>
              <w:t>xxx</w:t>
            </w:r>
          </w:p>
        </w:tc>
        <w:tc>
          <w:tcPr>
            <w:tcW w:w="2131" w:type="dxa"/>
          </w:tcPr>
          <w:p w14:paraId="665C5F2E">
            <w:pPr>
              <w:jc w:val="center"/>
            </w:pPr>
            <w:r>
              <w:rPr>
                <w:rFonts w:hint="eastAsia" w:ascii="Times New Roman" w:hAnsi="Times New Roman" w:eastAsia="宋体" w:cs="Times New Roman"/>
                <w:bCs/>
                <w:sz w:val="24"/>
              </w:rPr>
              <w:t>xxx</w:t>
            </w:r>
          </w:p>
        </w:tc>
        <w:tc>
          <w:tcPr>
            <w:tcW w:w="2131" w:type="dxa"/>
          </w:tcPr>
          <w:p w14:paraId="00BC6572">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xxx</w:t>
            </w:r>
          </w:p>
        </w:tc>
      </w:tr>
      <w:tr w14:paraId="62287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64FC3F35">
            <w:pPr>
              <w:spacing w:line="360" w:lineRule="auto"/>
              <w:rPr>
                <w:rFonts w:ascii="Times New Roman" w:hAnsi="Times New Roman" w:eastAsia="宋体" w:cs="Times New Roman"/>
                <w:b/>
                <w:sz w:val="24"/>
              </w:rPr>
            </w:pPr>
            <w:r>
              <w:rPr>
                <w:rFonts w:hint="eastAsia" w:ascii="Times New Roman" w:hAnsi="Times New Roman" w:eastAsia="宋体" w:cs="Times New Roman"/>
                <w:b/>
                <w:sz w:val="24"/>
              </w:rPr>
              <w:t>第12个月（访视7）</w:t>
            </w:r>
          </w:p>
        </w:tc>
        <w:tc>
          <w:tcPr>
            <w:tcW w:w="1884" w:type="dxa"/>
          </w:tcPr>
          <w:p w14:paraId="3C11C7F2">
            <w:pPr>
              <w:jc w:val="center"/>
            </w:pPr>
            <w:r>
              <w:rPr>
                <w:rFonts w:hint="eastAsia" w:ascii="Times New Roman" w:hAnsi="Times New Roman" w:eastAsia="宋体" w:cs="Times New Roman"/>
                <w:bCs/>
                <w:sz w:val="24"/>
              </w:rPr>
              <w:t>xxx</w:t>
            </w:r>
          </w:p>
        </w:tc>
        <w:tc>
          <w:tcPr>
            <w:tcW w:w="2131" w:type="dxa"/>
          </w:tcPr>
          <w:p w14:paraId="113053C7">
            <w:pPr>
              <w:jc w:val="center"/>
            </w:pPr>
            <w:r>
              <w:rPr>
                <w:rFonts w:hint="eastAsia" w:ascii="Times New Roman" w:hAnsi="Times New Roman" w:eastAsia="宋体" w:cs="Times New Roman"/>
                <w:bCs/>
                <w:sz w:val="24"/>
              </w:rPr>
              <w:t>xxx</w:t>
            </w:r>
          </w:p>
        </w:tc>
        <w:tc>
          <w:tcPr>
            <w:tcW w:w="2131" w:type="dxa"/>
          </w:tcPr>
          <w:p w14:paraId="060AAA00">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xxx</w:t>
            </w:r>
          </w:p>
        </w:tc>
      </w:tr>
      <w:tr w14:paraId="639CF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45915698">
            <w:pPr>
              <w:spacing w:line="360" w:lineRule="auto"/>
              <w:rPr>
                <w:rFonts w:ascii="Times New Roman" w:hAnsi="Times New Roman" w:eastAsia="宋体" w:cs="Times New Roman"/>
                <w:b/>
                <w:sz w:val="24"/>
              </w:rPr>
            </w:pPr>
            <w:r>
              <w:rPr>
                <w:rFonts w:hint="eastAsia" w:ascii="Times New Roman" w:hAnsi="Times New Roman" w:eastAsia="宋体" w:cs="Times New Roman"/>
                <w:b/>
                <w:sz w:val="24"/>
              </w:rPr>
              <w:t>第二年（访视8）</w:t>
            </w:r>
          </w:p>
        </w:tc>
        <w:tc>
          <w:tcPr>
            <w:tcW w:w="1884" w:type="dxa"/>
          </w:tcPr>
          <w:p w14:paraId="73B3EBF1">
            <w:pPr>
              <w:jc w:val="center"/>
            </w:pPr>
            <w:r>
              <w:rPr>
                <w:rFonts w:hint="eastAsia" w:ascii="Times New Roman" w:hAnsi="Times New Roman" w:eastAsia="宋体" w:cs="Times New Roman"/>
                <w:bCs/>
                <w:sz w:val="24"/>
              </w:rPr>
              <w:t>xxx</w:t>
            </w:r>
          </w:p>
        </w:tc>
        <w:tc>
          <w:tcPr>
            <w:tcW w:w="2131" w:type="dxa"/>
          </w:tcPr>
          <w:p w14:paraId="586F7DE0">
            <w:pPr>
              <w:jc w:val="center"/>
            </w:pPr>
            <w:r>
              <w:rPr>
                <w:rFonts w:hint="eastAsia" w:ascii="Times New Roman" w:hAnsi="Times New Roman" w:eastAsia="宋体" w:cs="Times New Roman"/>
                <w:bCs/>
                <w:sz w:val="24"/>
              </w:rPr>
              <w:t>xxx</w:t>
            </w:r>
          </w:p>
        </w:tc>
        <w:tc>
          <w:tcPr>
            <w:tcW w:w="2131" w:type="dxa"/>
          </w:tcPr>
          <w:p w14:paraId="483CE7FF">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xxx</w:t>
            </w:r>
          </w:p>
        </w:tc>
      </w:tr>
      <w:tr w14:paraId="28299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16E9FA32">
            <w:pPr>
              <w:spacing w:line="360" w:lineRule="auto"/>
              <w:rPr>
                <w:rFonts w:ascii="Times New Roman" w:hAnsi="Times New Roman" w:eastAsia="宋体" w:cs="Times New Roman"/>
                <w:b/>
                <w:sz w:val="24"/>
              </w:rPr>
            </w:pPr>
            <w:r>
              <w:rPr>
                <w:rFonts w:hint="eastAsia" w:ascii="Times New Roman" w:hAnsi="Times New Roman" w:eastAsia="宋体" w:cs="Times New Roman"/>
                <w:b/>
                <w:sz w:val="24"/>
              </w:rPr>
              <w:t>第三年（访视9）</w:t>
            </w:r>
          </w:p>
        </w:tc>
        <w:tc>
          <w:tcPr>
            <w:tcW w:w="1884" w:type="dxa"/>
          </w:tcPr>
          <w:p w14:paraId="29300E35">
            <w:pPr>
              <w:jc w:val="center"/>
            </w:pPr>
            <w:r>
              <w:rPr>
                <w:rFonts w:hint="eastAsia" w:ascii="Times New Roman" w:hAnsi="Times New Roman" w:eastAsia="宋体" w:cs="Times New Roman"/>
                <w:bCs/>
                <w:sz w:val="24"/>
              </w:rPr>
              <w:t>xxx</w:t>
            </w:r>
          </w:p>
        </w:tc>
        <w:tc>
          <w:tcPr>
            <w:tcW w:w="2131" w:type="dxa"/>
          </w:tcPr>
          <w:p w14:paraId="339DCA04">
            <w:pPr>
              <w:jc w:val="center"/>
            </w:pPr>
            <w:r>
              <w:rPr>
                <w:rFonts w:hint="eastAsia" w:ascii="Times New Roman" w:hAnsi="Times New Roman" w:eastAsia="宋体" w:cs="Times New Roman"/>
                <w:bCs/>
                <w:sz w:val="24"/>
              </w:rPr>
              <w:t>xxx</w:t>
            </w:r>
          </w:p>
        </w:tc>
        <w:tc>
          <w:tcPr>
            <w:tcW w:w="2131" w:type="dxa"/>
          </w:tcPr>
          <w:p w14:paraId="475BCF39">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xxx</w:t>
            </w:r>
          </w:p>
        </w:tc>
      </w:tr>
      <w:tr w14:paraId="637E0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5F14E29E">
            <w:pPr>
              <w:spacing w:line="360" w:lineRule="auto"/>
              <w:rPr>
                <w:rFonts w:ascii="Times New Roman" w:hAnsi="Times New Roman" w:eastAsia="宋体" w:cs="Times New Roman"/>
                <w:b/>
                <w:sz w:val="24"/>
              </w:rPr>
            </w:pPr>
            <w:r>
              <w:rPr>
                <w:rFonts w:hint="eastAsia" w:ascii="Times New Roman" w:hAnsi="Times New Roman" w:eastAsia="宋体" w:cs="Times New Roman"/>
                <w:b/>
                <w:sz w:val="24"/>
              </w:rPr>
              <w:t>第四年（访视10）</w:t>
            </w:r>
          </w:p>
        </w:tc>
        <w:tc>
          <w:tcPr>
            <w:tcW w:w="1884" w:type="dxa"/>
          </w:tcPr>
          <w:p w14:paraId="3F469DA4">
            <w:pPr>
              <w:jc w:val="center"/>
            </w:pPr>
            <w:r>
              <w:rPr>
                <w:rFonts w:hint="eastAsia" w:ascii="Times New Roman" w:hAnsi="Times New Roman" w:eastAsia="宋体" w:cs="Times New Roman"/>
                <w:bCs/>
                <w:sz w:val="24"/>
              </w:rPr>
              <w:t>xxx</w:t>
            </w:r>
          </w:p>
        </w:tc>
        <w:tc>
          <w:tcPr>
            <w:tcW w:w="2131" w:type="dxa"/>
          </w:tcPr>
          <w:p w14:paraId="131A790B">
            <w:pPr>
              <w:jc w:val="center"/>
            </w:pPr>
            <w:r>
              <w:rPr>
                <w:rFonts w:hint="eastAsia" w:ascii="Times New Roman" w:hAnsi="Times New Roman" w:eastAsia="宋体" w:cs="Times New Roman"/>
                <w:bCs/>
                <w:sz w:val="24"/>
              </w:rPr>
              <w:t>xxx</w:t>
            </w:r>
          </w:p>
        </w:tc>
        <w:tc>
          <w:tcPr>
            <w:tcW w:w="2131" w:type="dxa"/>
          </w:tcPr>
          <w:p w14:paraId="79A25403">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xxx</w:t>
            </w:r>
          </w:p>
        </w:tc>
      </w:tr>
      <w:tr w14:paraId="0DD86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73D51AC9">
            <w:pPr>
              <w:spacing w:line="360" w:lineRule="auto"/>
              <w:rPr>
                <w:rFonts w:ascii="Times New Roman" w:hAnsi="Times New Roman" w:eastAsia="宋体" w:cs="Times New Roman"/>
                <w:b/>
                <w:sz w:val="24"/>
              </w:rPr>
            </w:pPr>
            <w:r>
              <w:rPr>
                <w:rFonts w:hint="eastAsia" w:ascii="Times New Roman" w:hAnsi="Times New Roman" w:eastAsia="宋体" w:cs="Times New Roman"/>
                <w:b/>
                <w:sz w:val="24"/>
              </w:rPr>
              <w:t>第五年（访视11）</w:t>
            </w:r>
          </w:p>
        </w:tc>
        <w:tc>
          <w:tcPr>
            <w:tcW w:w="1884" w:type="dxa"/>
          </w:tcPr>
          <w:p w14:paraId="51717AF8">
            <w:pPr>
              <w:jc w:val="center"/>
            </w:pPr>
            <w:r>
              <w:rPr>
                <w:rFonts w:hint="eastAsia" w:ascii="Times New Roman" w:hAnsi="Times New Roman" w:eastAsia="宋体" w:cs="Times New Roman"/>
                <w:bCs/>
                <w:sz w:val="24"/>
              </w:rPr>
              <w:t>xxx</w:t>
            </w:r>
          </w:p>
        </w:tc>
        <w:tc>
          <w:tcPr>
            <w:tcW w:w="2131" w:type="dxa"/>
          </w:tcPr>
          <w:p w14:paraId="09874FF1">
            <w:pPr>
              <w:jc w:val="center"/>
            </w:pPr>
            <w:r>
              <w:rPr>
                <w:rFonts w:hint="eastAsia" w:ascii="Times New Roman" w:hAnsi="Times New Roman" w:eastAsia="宋体" w:cs="Times New Roman"/>
                <w:bCs/>
                <w:sz w:val="24"/>
              </w:rPr>
              <w:t>xxx</w:t>
            </w:r>
          </w:p>
        </w:tc>
        <w:tc>
          <w:tcPr>
            <w:tcW w:w="2131" w:type="dxa"/>
          </w:tcPr>
          <w:p w14:paraId="27128DD8">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xxx</w:t>
            </w:r>
          </w:p>
        </w:tc>
      </w:tr>
      <w:tr w14:paraId="2F28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4118910C">
            <w:pPr>
              <w:spacing w:line="360" w:lineRule="auto"/>
              <w:rPr>
                <w:rFonts w:ascii="Times New Roman" w:hAnsi="Times New Roman" w:eastAsia="宋体" w:cs="Times New Roman"/>
                <w:b/>
                <w:sz w:val="24"/>
              </w:rPr>
            </w:pPr>
            <w:r>
              <w:rPr>
                <w:rFonts w:hint="eastAsia" w:ascii="Times New Roman" w:hAnsi="Times New Roman" w:eastAsia="宋体" w:cs="Times New Roman"/>
                <w:b/>
                <w:sz w:val="24"/>
              </w:rPr>
              <w:t>总计</w:t>
            </w:r>
          </w:p>
        </w:tc>
        <w:tc>
          <w:tcPr>
            <w:tcW w:w="1884" w:type="dxa"/>
          </w:tcPr>
          <w:p w14:paraId="6681524C">
            <w:pPr>
              <w:jc w:val="center"/>
            </w:pPr>
            <w:r>
              <w:rPr>
                <w:rFonts w:hint="eastAsia" w:ascii="Times New Roman" w:hAnsi="Times New Roman" w:eastAsia="宋体" w:cs="Times New Roman"/>
                <w:bCs/>
                <w:sz w:val="24"/>
              </w:rPr>
              <w:t>xxxx</w:t>
            </w:r>
          </w:p>
        </w:tc>
        <w:tc>
          <w:tcPr>
            <w:tcW w:w="2131" w:type="dxa"/>
          </w:tcPr>
          <w:p w14:paraId="0A3F1EC1">
            <w:pPr>
              <w:jc w:val="center"/>
            </w:pPr>
            <w:r>
              <w:rPr>
                <w:rFonts w:hint="eastAsia" w:ascii="Times New Roman" w:hAnsi="Times New Roman" w:eastAsia="宋体" w:cs="Times New Roman"/>
                <w:bCs/>
                <w:sz w:val="24"/>
              </w:rPr>
              <w:t>xxxx</w:t>
            </w:r>
          </w:p>
        </w:tc>
        <w:tc>
          <w:tcPr>
            <w:tcW w:w="2131" w:type="dxa"/>
          </w:tcPr>
          <w:p w14:paraId="328B903B">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xxxx</w:t>
            </w:r>
          </w:p>
        </w:tc>
      </w:tr>
    </w:tbl>
    <w:p w14:paraId="50B8A7E8">
      <w:pPr>
        <w:spacing w:line="360" w:lineRule="auto"/>
        <w:rPr>
          <w:rFonts w:ascii="Times New Roman" w:hAnsi="Times New Roman" w:eastAsia="宋体" w:cs="Times New Roman"/>
          <w:b/>
          <w:sz w:val="24"/>
        </w:rPr>
      </w:pPr>
    </w:p>
    <w:p w14:paraId="570E4C57">
      <w:pPr>
        <w:spacing w:line="360" w:lineRule="auto"/>
        <w:rPr>
          <w:rFonts w:ascii="Times New Roman" w:hAnsi="Times New Roman" w:eastAsia="宋体" w:cs="Times New Roman"/>
          <w:b/>
          <w:sz w:val="24"/>
        </w:rPr>
      </w:pPr>
    </w:p>
    <w:p w14:paraId="5A93965F">
      <w:pPr>
        <w:spacing w:line="360" w:lineRule="auto"/>
        <w:rPr>
          <w:rFonts w:ascii="Times New Roman" w:hAnsi="Times New Roman" w:eastAsia="宋体" w:cs="Times New Roman"/>
          <w:b/>
          <w:sz w:val="24"/>
        </w:rPr>
      </w:pPr>
    </w:p>
    <w:p w14:paraId="6AFCA283">
      <w:pPr>
        <w:spacing w:line="360" w:lineRule="auto"/>
        <w:rPr>
          <w:rFonts w:ascii="Times New Roman" w:hAnsi="Times New Roman" w:eastAsia="宋体" w:cs="Times New Roman"/>
          <w:b/>
          <w:sz w:val="24"/>
        </w:rPr>
      </w:pPr>
    </w:p>
    <w:p w14:paraId="78F359EC">
      <w:pPr>
        <w:widowControl/>
        <w:jc w:val="left"/>
        <w:rPr>
          <w:rFonts w:ascii="Times New Roman" w:hAnsi="Times New Roman" w:eastAsia="宋体" w:cs="Times New Roman"/>
          <w:b/>
          <w:sz w:val="24"/>
        </w:rPr>
      </w:pPr>
      <w:r>
        <w:rPr>
          <w:rFonts w:ascii="Times New Roman" w:hAnsi="Times New Roman" w:eastAsia="宋体" w:cs="Times New Roman"/>
          <w:b/>
          <w:sz w:val="24"/>
        </w:rPr>
        <w:br w:type="page"/>
      </w:r>
    </w:p>
    <w:p w14:paraId="2ACDA6F3">
      <w:pPr>
        <w:spacing w:line="360" w:lineRule="auto"/>
        <w:rPr>
          <w:rFonts w:ascii="Times New Roman" w:hAnsi="Times New Roman" w:eastAsia="宋体" w:cs="Times New Roman"/>
          <w:i/>
          <w:sz w:val="24"/>
        </w:rPr>
      </w:pPr>
      <w:r>
        <w:rPr>
          <w:rFonts w:hint="eastAsia" w:ascii="Times New Roman" w:hAnsi="Times New Roman" w:eastAsia="宋体" w:cs="Times New Roman"/>
          <w:b/>
          <w:sz w:val="24"/>
        </w:rPr>
        <w:t>附件3 监查计划</w:t>
      </w:r>
      <w:r>
        <w:rPr>
          <w:rFonts w:hint="eastAsia" w:ascii="Times New Roman" w:hAnsi="Times New Roman" w:eastAsia="宋体" w:cs="Times New Roman"/>
          <w:b/>
          <w:i/>
          <w:sz w:val="24"/>
        </w:rPr>
        <w:t xml:space="preserve"> </w:t>
      </w:r>
      <w:r>
        <w:rPr>
          <w:rFonts w:hint="eastAsia" w:ascii="Times New Roman" w:hAnsi="Times New Roman" w:eastAsia="宋体" w:cs="Times New Roman"/>
          <w:i/>
          <w:sz w:val="24"/>
        </w:rPr>
        <w:t>（请将项目监查计划列在下面）</w:t>
      </w:r>
    </w:p>
    <w:p w14:paraId="2E8A87A1">
      <w:pPr>
        <w:spacing w:line="360" w:lineRule="auto"/>
        <w:rPr>
          <w:rFonts w:ascii="Times New Roman" w:hAnsi="Times New Roman" w:eastAsia="宋体" w:cs="Times New Roman"/>
          <w:b/>
          <w:sz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0395305"/>
      <w:docPartObj>
        <w:docPartGallery w:val="AutoText"/>
      </w:docPartObj>
    </w:sdtPr>
    <w:sdtEndPr>
      <w:rPr>
        <w:rFonts w:ascii="Times New Roman" w:hAnsi="Times New Roman" w:cs="Times New Roman"/>
      </w:rPr>
    </w:sdtEndPr>
    <w:sdtContent>
      <w:p w14:paraId="2AFDD31D">
        <w:pPr>
          <w:jc w:val="center"/>
          <w:rPr>
            <w:rFonts w:ascii="Times New Roman" w:hAnsi="Times New Roman" w:cs="Times New Roman"/>
          </w:rPr>
        </w:pPr>
        <w:r>
          <w:rPr>
            <w:rFonts w:ascii="Times New Roman" w:hAnsi="Times New Roman" w:cs="Times New Roman"/>
            <w:lang w:val="zh-CN"/>
          </w:rPr>
          <w:t xml:space="preserv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lang w:val="zh-CN"/>
          </w:rPr>
          <w:t xml:space="preserve"> /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p>
    </w:sdtContent>
  </w:sdt>
  <w:p w14:paraId="6698B93A">
    <w:pPr>
      <w:pStyle w:val="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70648">
    <w:pPr>
      <w:pStyle w:val="3"/>
      <w:jc w:val="left"/>
      <w:rPr>
        <w:rFonts w:ascii="黑体" w:eastAsia="黑体"/>
        <w:b/>
        <w:sz w:val="21"/>
      </w:rPr>
    </w:pPr>
    <w:r>
      <w:rPr>
        <w:rFonts w:hint="eastAsia" w:ascii="黑体" w:eastAsia="黑体"/>
        <w:b/>
        <w:sz w:val="21"/>
      </w:rPr>
      <w:t>协议书编号：GCPXY201700X （编号由机构人员填写）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C110F"/>
    <w:rsid w:val="00003623"/>
    <w:rsid w:val="0001102D"/>
    <w:rsid w:val="000277D0"/>
    <w:rsid w:val="00043F51"/>
    <w:rsid w:val="00050DEA"/>
    <w:rsid w:val="000557B4"/>
    <w:rsid w:val="0007210A"/>
    <w:rsid w:val="000805D2"/>
    <w:rsid w:val="000E31A1"/>
    <w:rsid w:val="000F0773"/>
    <w:rsid w:val="00100E12"/>
    <w:rsid w:val="001045CF"/>
    <w:rsid w:val="001510FB"/>
    <w:rsid w:val="001805AB"/>
    <w:rsid w:val="0018481E"/>
    <w:rsid w:val="001B0E9A"/>
    <w:rsid w:val="001B5422"/>
    <w:rsid w:val="001C4745"/>
    <w:rsid w:val="001C747B"/>
    <w:rsid w:val="001D5DED"/>
    <w:rsid w:val="001E6CCA"/>
    <w:rsid w:val="002323BC"/>
    <w:rsid w:val="002537F9"/>
    <w:rsid w:val="00275CFF"/>
    <w:rsid w:val="002830BD"/>
    <w:rsid w:val="002C020E"/>
    <w:rsid w:val="002D37D5"/>
    <w:rsid w:val="00321FAA"/>
    <w:rsid w:val="00333654"/>
    <w:rsid w:val="0037497E"/>
    <w:rsid w:val="003D7D41"/>
    <w:rsid w:val="00404F27"/>
    <w:rsid w:val="004204BC"/>
    <w:rsid w:val="00441A98"/>
    <w:rsid w:val="00441DAB"/>
    <w:rsid w:val="004532DB"/>
    <w:rsid w:val="0047188D"/>
    <w:rsid w:val="00475B33"/>
    <w:rsid w:val="00495BB5"/>
    <w:rsid w:val="004B69E6"/>
    <w:rsid w:val="004C110F"/>
    <w:rsid w:val="005158C1"/>
    <w:rsid w:val="00520099"/>
    <w:rsid w:val="005379C4"/>
    <w:rsid w:val="005618C4"/>
    <w:rsid w:val="005644EE"/>
    <w:rsid w:val="0056753D"/>
    <w:rsid w:val="0059750C"/>
    <w:rsid w:val="005A3D25"/>
    <w:rsid w:val="005B774C"/>
    <w:rsid w:val="005D7C5F"/>
    <w:rsid w:val="005E20A3"/>
    <w:rsid w:val="005F4A42"/>
    <w:rsid w:val="00617A0B"/>
    <w:rsid w:val="00647213"/>
    <w:rsid w:val="00657BD9"/>
    <w:rsid w:val="00666DBF"/>
    <w:rsid w:val="006C4CFB"/>
    <w:rsid w:val="006E090F"/>
    <w:rsid w:val="006E15E8"/>
    <w:rsid w:val="006E78F6"/>
    <w:rsid w:val="007101E1"/>
    <w:rsid w:val="00767525"/>
    <w:rsid w:val="007D63DB"/>
    <w:rsid w:val="007E49F0"/>
    <w:rsid w:val="007E4A5A"/>
    <w:rsid w:val="007F1906"/>
    <w:rsid w:val="00800A84"/>
    <w:rsid w:val="00834A06"/>
    <w:rsid w:val="00872539"/>
    <w:rsid w:val="008741FD"/>
    <w:rsid w:val="008824AA"/>
    <w:rsid w:val="008925D7"/>
    <w:rsid w:val="008F5B59"/>
    <w:rsid w:val="0090747C"/>
    <w:rsid w:val="0092029E"/>
    <w:rsid w:val="0092148D"/>
    <w:rsid w:val="00924BFE"/>
    <w:rsid w:val="009264BA"/>
    <w:rsid w:val="009E6926"/>
    <w:rsid w:val="00A31191"/>
    <w:rsid w:val="00A35658"/>
    <w:rsid w:val="00A432EB"/>
    <w:rsid w:val="00A65A2A"/>
    <w:rsid w:val="00A67459"/>
    <w:rsid w:val="00B123E0"/>
    <w:rsid w:val="00B12FF3"/>
    <w:rsid w:val="00B13339"/>
    <w:rsid w:val="00B42635"/>
    <w:rsid w:val="00B90C41"/>
    <w:rsid w:val="00BB5161"/>
    <w:rsid w:val="00C37F91"/>
    <w:rsid w:val="00C6791C"/>
    <w:rsid w:val="00C73929"/>
    <w:rsid w:val="00CA4092"/>
    <w:rsid w:val="00CB0935"/>
    <w:rsid w:val="00CF32B2"/>
    <w:rsid w:val="00CF3F97"/>
    <w:rsid w:val="00D00B45"/>
    <w:rsid w:val="00DC1D61"/>
    <w:rsid w:val="00E20A35"/>
    <w:rsid w:val="00E3290C"/>
    <w:rsid w:val="00E35AE8"/>
    <w:rsid w:val="00E61C47"/>
    <w:rsid w:val="00E71914"/>
    <w:rsid w:val="00E87C6E"/>
    <w:rsid w:val="00EB7163"/>
    <w:rsid w:val="00EE53E4"/>
    <w:rsid w:val="00F85B46"/>
    <w:rsid w:val="00FA1EC5"/>
    <w:rsid w:val="00FE630C"/>
    <w:rsid w:val="5EB20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15</Pages>
  <Words>6528</Words>
  <Characters>7189</Characters>
  <Lines>59</Lines>
  <Paragraphs>16</Paragraphs>
  <TotalTime>0</TotalTime>
  <ScaleCrop>false</ScaleCrop>
  <LinksUpToDate>false</LinksUpToDate>
  <CharactersWithSpaces>7993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2019-02-27T06:45:00Z</dcterms:created>
  <dc:creator>Lenovo User</dc:creator>
  <cp:lastModifiedBy>Sunmmer</cp:lastModifiedBy>
  <dcterms:modified xsi:type="dcterms:W3CDTF">2025-08-13T03:27:31Z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eyJoZGlkIjoiOTdiYzVhMWEyY2FiM2ZmOTgxNmYxMzMyYWQ5NmVlYjUiLCJ1c2VySWQiOiI2ODYxMjk1OTAifQ==</vt:lpwstr>
  </property>
  <property fmtid="{D5CDD505-2E9C-101B-9397-08002B2CF9AE}" pid="3" name="KSOProductBuildVer">
    <vt:lpwstr>2052-12.1.0.21915</vt:lpwstr>
  </property>
  <property fmtid="{D5CDD505-2E9C-101B-9397-08002B2CF9AE}" pid="4" name="ICV">
    <vt:lpwstr>DDEB93C371CE43FBB938D74FDE46D420_12</vt:lpwstr>
  </property>
</Properties>
</file>