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993B7">
      <w:pPr>
        <w:jc w:val="left"/>
        <w:rPr>
          <w:rFonts w:hint="eastAsia" w:ascii="黑体" w:hAnsi="宋体" w:eastAsia="黑体"/>
          <w:sz w:val="36"/>
          <w:szCs w:val="36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附件编号：SOP-LLWYH-025-05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5</w:t>
      </w:r>
    </w:p>
    <w:p w14:paraId="7C3B5566"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武汉亚洲心脏病医院</w:t>
      </w:r>
    </w:p>
    <w:p w14:paraId="7F12B6C9">
      <w:pPr>
        <w:jc w:val="center"/>
        <w:rPr>
          <w:rFonts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伦理审查申请表（自主课题）</w:t>
      </w:r>
    </w:p>
    <w:bookmarkEnd w:id="0"/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01"/>
        <w:gridCol w:w="1279"/>
        <w:gridCol w:w="2340"/>
        <w:gridCol w:w="2700"/>
      </w:tblGrid>
      <w:tr w14:paraId="5C8E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4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3F929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</w:tr>
      <w:tr w14:paraId="5427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196AFC9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申请状态：                  □初审    □修改后复审</w:t>
            </w:r>
          </w:p>
        </w:tc>
      </w:tr>
      <w:tr w14:paraId="54E2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430B0C8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</w:tr>
      <w:tr w14:paraId="4B9C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1C23B87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项目开展科室：</w:t>
            </w:r>
          </w:p>
        </w:tc>
      </w:tr>
      <w:tr w14:paraId="18F1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3EFE58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项目负责人联系电话：                          </w:t>
            </w:r>
          </w:p>
        </w:tc>
      </w:tr>
      <w:tr w14:paraId="031A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564CC99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指定联系人（主要协助研究者）姓名：        电话：             </w:t>
            </w:r>
          </w:p>
        </w:tc>
      </w:tr>
      <w:tr w14:paraId="669E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5728FC8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招募受试者人数：</w:t>
            </w:r>
          </w:p>
        </w:tc>
      </w:tr>
      <w:tr w14:paraId="6B7F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3141AB9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预期试验期限: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月  至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</w:p>
        </w:tc>
      </w:tr>
      <w:tr w14:paraId="7B71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9" w:type="dxa"/>
            <w:gridSpan w:val="2"/>
            <w:noWrap w:val="0"/>
            <w:vAlign w:val="center"/>
          </w:tcPr>
          <w:p w14:paraId="48C47AD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研究形式（在适当项目内打“√”）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3D1E419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□基础研究  □临床研究</w:t>
            </w:r>
          </w:p>
          <w:p w14:paraId="464F8B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具体分类：</w:t>
            </w:r>
          </w:p>
          <w:p w14:paraId="3013681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□前瞻性    □回顾性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调查      □流行病学  </w:t>
            </w:r>
          </w:p>
          <w:p w14:paraId="71F7C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□观察      □遗传研究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临床评价  □临床干预  </w:t>
            </w:r>
          </w:p>
          <w:p w14:paraId="0538C161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□其他（描述）：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</w:tr>
      <w:tr w14:paraId="576FE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29" w:type="dxa"/>
            <w:gridSpan w:val="2"/>
            <w:noWrap w:val="0"/>
            <w:vAlign w:val="top"/>
          </w:tcPr>
          <w:p w14:paraId="3B70EEBF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是否开展多中心研究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718D87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 w14:paraId="2F86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29" w:type="dxa"/>
            <w:gridSpan w:val="2"/>
            <w:noWrap w:val="0"/>
            <w:vAlign w:val="top"/>
          </w:tcPr>
          <w:p w14:paraId="0966652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是否涉及药物/器械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2ABAC32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□否 ；     □</w:t>
            </w:r>
            <w:r>
              <w:rPr>
                <w:rFonts w:hint="eastAsia" w:ascii="宋体" w:hAnsi="宋体"/>
                <w:b/>
                <w:bCs/>
                <w:sz w:val="24"/>
              </w:rPr>
              <w:t>是，填写以下事项：</w:t>
            </w:r>
          </w:p>
        </w:tc>
      </w:tr>
      <w:tr w14:paraId="59B8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40DB67F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□药物：</w:t>
            </w:r>
          </w:p>
          <w:p w14:paraId="73EC874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药物名称：              剂量剂型：</w:t>
            </w:r>
          </w:p>
          <w:p w14:paraId="33F18E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是否上市 ：□是   □否 </w:t>
            </w:r>
          </w:p>
          <w:p w14:paraId="5CEAA8C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类别：□中药      □化学药品     □生物制品</w:t>
            </w:r>
          </w:p>
          <w:p w14:paraId="3F6A1D9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C396F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□医疗器械：</w:t>
            </w:r>
          </w:p>
          <w:p w14:paraId="7B98E4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医疗器械名称：                   规格型号：</w:t>
            </w:r>
          </w:p>
          <w:p w14:paraId="0C1B2C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是否上市：□是   □否 </w:t>
            </w:r>
          </w:p>
          <w:p w14:paraId="1F4F5C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类别：□第一类    □第二类       □第三类</w:t>
            </w:r>
          </w:p>
        </w:tc>
      </w:tr>
      <w:tr w14:paraId="2A7F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2429" w:type="dxa"/>
            <w:gridSpan w:val="2"/>
            <w:noWrap w:val="0"/>
            <w:vAlign w:val="center"/>
          </w:tcPr>
          <w:p w14:paraId="041336FF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研究所需材料</w:t>
            </w:r>
          </w:p>
          <w:p w14:paraId="1C4DE5D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（病人信息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zh-CN"/>
              </w:rPr>
              <w:t>体液、血液、组织等）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0BA81FA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095A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29" w:type="dxa"/>
            <w:gridSpan w:val="2"/>
            <w:noWrap w:val="0"/>
            <w:vAlign w:val="center"/>
          </w:tcPr>
          <w:p w14:paraId="15AA9DFA">
            <w:pPr>
              <w:spacing w:line="360" w:lineRule="auto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获取材料的方法</w:t>
            </w:r>
          </w:p>
          <w:p w14:paraId="7D6FFFC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（手术切除标本、静脉穿刺、住院病史摘录等）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76A17BA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1DE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429" w:type="dxa"/>
            <w:gridSpan w:val="2"/>
            <w:noWrap w:val="0"/>
            <w:vAlign w:val="top"/>
          </w:tcPr>
          <w:p w14:paraId="41D3FF9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提交文件：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59951D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</w:p>
          <w:p w14:paraId="0C4C4E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</w:p>
          <w:p w14:paraId="57C20CE1">
            <w:pPr>
              <w:spacing w:line="360" w:lineRule="auto"/>
              <w:rPr>
                <w:color w:val="444444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</w:tc>
      </w:tr>
      <w:tr w14:paraId="73BE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6EC7C4F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 参与研究信息</w:t>
            </w:r>
          </w:p>
        </w:tc>
      </w:tr>
      <w:tr w14:paraId="75C3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05C7D13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top"/>
          </w:tcPr>
          <w:p w14:paraId="3D5AE90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340" w:type="dxa"/>
            <w:noWrap w:val="0"/>
            <w:vAlign w:val="top"/>
          </w:tcPr>
          <w:p w14:paraId="42B41F0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00" w:type="dxa"/>
            <w:noWrap w:val="0"/>
            <w:vAlign w:val="top"/>
          </w:tcPr>
          <w:p w14:paraId="5893253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主要任务</w:t>
            </w:r>
          </w:p>
        </w:tc>
      </w:tr>
      <w:tr w14:paraId="77BE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781460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3A7213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21CF4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5B04668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11D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218C45B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0B52C2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621DB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1B688D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17E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30422E8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71BFDB0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AC20D8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2B1646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7A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7AFB494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 w14:paraId="727101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 w14:paraId="27C4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48" w:type="dxa"/>
            <w:gridSpan w:val="5"/>
            <w:noWrap w:val="0"/>
            <w:vAlign w:val="top"/>
          </w:tcPr>
          <w:p w14:paraId="637B87FA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 w14:paraId="0FC0BC50"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基本文件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：伦理审查申请表、</w:t>
            </w:r>
            <w:r>
              <w:rPr>
                <w:rFonts w:hint="eastAsia" w:ascii="宋体" w:hAnsi="宋体"/>
                <w:sz w:val="24"/>
              </w:rPr>
              <w:t>研究方案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注明版本号和日期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  <w:t>、</w:t>
            </w:r>
            <w:r>
              <w:rPr>
                <w:rFonts w:hint="eastAsia" w:ascii="宋体" w:hAnsi="宋体"/>
                <w:sz w:val="24"/>
              </w:rPr>
              <w:t>知情同意书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注明版本号和日期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/豁免知情同意书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项目负责人简历和资质</w:t>
            </w:r>
            <w:r>
              <w:rPr>
                <w:rFonts w:hint="eastAsia" w:ascii="宋体" w:hAnsi="宋体"/>
                <w:sz w:val="24"/>
              </w:rPr>
              <w:t>（执业证书，职称等）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 w14:paraId="5A7C2C1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 若有其它材料，请一并提供。</w:t>
            </w:r>
          </w:p>
        </w:tc>
      </w:tr>
    </w:tbl>
    <w:p w14:paraId="15660304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B0E53"/>
    <w:multiLevelType w:val="singleLevel"/>
    <w:tmpl w:val="875B0E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5DA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